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CC2492" w14:textId="5155B207" w:rsidR="004B3028" w:rsidRPr="003A23AF" w:rsidRDefault="002E3605" w:rsidP="005B00D7">
      <w:pPr>
        <w:spacing w:before="75" w:line="276" w:lineRule="auto"/>
        <w:ind w:left="118"/>
        <w:rPr>
          <w:rFonts w:ascii="Verdana" w:eastAsia="Arial" w:hAnsi="Verdana" w:cs="Arial"/>
          <w:sz w:val="18"/>
          <w:szCs w:val="18"/>
          <w:lang w:val="nl-NL"/>
        </w:rPr>
      </w:pPr>
      <w:bookmarkStart w:id="0" w:name="_GoBack"/>
      <w:bookmarkEnd w:id="0"/>
      <w:r>
        <w:rPr>
          <w:rFonts w:ascii="Verdana" w:eastAsia="Arial" w:hAnsi="Verdana" w:cs="Arial"/>
          <w:sz w:val="18"/>
          <w:szCs w:val="18"/>
          <w:lang w:val="nl-NL"/>
        </w:rPr>
        <w:t xml:space="preserve">De gemeenteraad </w:t>
      </w:r>
      <w:r w:rsidR="004B3028" w:rsidRPr="003A23AF">
        <w:rPr>
          <w:rFonts w:ascii="Verdana" w:eastAsia="Arial" w:hAnsi="Verdana" w:cs="Arial"/>
          <w:sz w:val="18"/>
          <w:szCs w:val="18"/>
          <w:lang w:val="nl-NL"/>
        </w:rPr>
        <w:t xml:space="preserve">van de gemeente </w:t>
      </w:r>
      <w:r w:rsidR="00217B5C" w:rsidRPr="003A23AF">
        <w:rPr>
          <w:rFonts w:ascii="Verdana" w:eastAsia="Arial" w:hAnsi="Verdana" w:cs="Arial"/>
          <w:sz w:val="18"/>
          <w:szCs w:val="18"/>
          <w:lang w:val="nl-NL"/>
        </w:rPr>
        <w:t>Stein</w:t>
      </w:r>
      <w:r w:rsidR="004B3028" w:rsidRPr="003A23AF">
        <w:rPr>
          <w:rFonts w:ascii="Verdana" w:eastAsia="Arial" w:hAnsi="Verdana" w:cs="Arial"/>
          <w:sz w:val="18"/>
          <w:szCs w:val="18"/>
          <w:lang w:val="nl-NL"/>
        </w:rPr>
        <w:t>;</w:t>
      </w:r>
    </w:p>
    <w:p w14:paraId="5CA3BCAB" w14:textId="77777777" w:rsidR="004B3028" w:rsidRPr="003A23AF" w:rsidRDefault="004B3028" w:rsidP="005B00D7">
      <w:pPr>
        <w:spacing w:before="19" w:line="276" w:lineRule="auto"/>
        <w:rPr>
          <w:rFonts w:ascii="Verdana" w:hAnsi="Verdana"/>
          <w:sz w:val="18"/>
          <w:szCs w:val="18"/>
          <w:lang w:val="nl-NL"/>
        </w:rPr>
      </w:pPr>
    </w:p>
    <w:p w14:paraId="1089DED7" w14:textId="77777777" w:rsidR="004B3028" w:rsidRPr="003A23AF" w:rsidRDefault="004B3028" w:rsidP="005B00D7">
      <w:pPr>
        <w:spacing w:line="276" w:lineRule="auto"/>
        <w:ind w:left="113" w:right="150"/>
        <w:rPr>
          <w:rFonts w:ascii="Verdana" w:eastAsia="Arial" w:hAnsi="Verdana" w:cs="Arial"/>
          <w:sz w:val="18"/>
          <w:szCs w:val="18"/>
          <w:lang w:val="nl-NL"/>
        </w:rPr>
      </w:pPr>
      <w:r w:rsidRPr="003A23AF">
        <w:rPr>
          <w:rFonts w:ascii="Verdana" w:eastAsia="Arial" w:hAnsi="Verdana" w:cs="Arial"/>
          <w:sz w:val="18"/>
          <w:szCs w:val="18"/>
          <w:lang w:val="nl-NL"/>
        </w:rPr>
        <w:t>overwegende dat het gewenst</w:t>
      </w:r>
      <w:r w:rsidR="005D4062" w:rsidRPr="003A23AF">
        <w:rPr>
          <w:rFonts w:ascii="Verdana" w:eastAsia="Arial" w:hAnsi="Verdana" w:cs="Arial"/>
          <w:sz w:val="18"/>
          <w:szCs w:val="18"/>
          <w:lang w:val="nl-NL"/>
        </w:rPr>
        <w:t xml:space="preserve"> </w:t>
      </w:r>
      <w:r w:rsidRPr="003A23AF">
        <w:rPr>
          <w:rFonts w:ascii="Verdana" w:eastAsia="Arial" w:hAnsi="Verdana" w:cs="Arial"/>
          <w:sz w:val="18"/>
          <w:szCs w:val="18"/>
          <w:lang w:val="nl-NL"/>
        </w:rPr>
        <w:t xml:space="preserve">is </w:t>
      </w:r>
      <w:r w:rsidR="00217B5C" w:rsidRPr="003A23AF">
        <w:rPr>
          <w:rFonts w:ascii="Verdana" w:eastAsia="Arial" w:hAnsi="Verdana" w:cs="Arial"/>
          <w:sz w:val="18"/>
          <w:szCs w:val="18"/>
          <w:lang w:val="nl-NL"/>
        </w:rPr>
        <w:t>het ruimtelijke erfgoed</w:t>
      </w:r>
      <w:r w:rsidR="005D4062" w:rsidRPr="003A23AF">
        <w:rPr>
          <w:rFonts w:ascii="Verdana" w:eastAsia="Arial" w:hAnsi="Verdana" w:cs="Arial"/>
          <w:sz w:val="18"/>
          <w:szCs w:val="18"/>
          <w:lang w:val="nl-NL"/>
        </w:rPr>
        <w:t xml:space="preserve"> </w:t>
      </w:r>
      <w:r w:rsidRPr="003A23AF">
        <w:rPr>
          <w:rFonts w:ascii="Verdana" w:eastAsia="Arial" w:hAnsi="Verdana" w:cs="Arial"/>
          <w:sz w:val="18"/>
          <w:szCs w:val="18"/>
          <w:lang w:val="nl-NL"/>
        </w:rPr>
        <w:t>te behouden</w:t>
      </w:r>
      <w:r w:rsidR="005D4062" w:rsidRPr="003A23AF">
        <w:rPr>
          <w:rFonts w:ascii="Verdana" w:eastAsia="Arial" w:hAnsi="Verdana" w:cs="Arial"/>
          <w:sz w:val="18"/>
          <w:szCs w:val="18"/>
          <w:lang w:val="nl-NL"/>
        </w:rPr>
        <w:t xml:space="preserve"> </w:t>
      </w:r>
      <w:r w:rsidRPr="003A23AF">
        <w:rPr>
          <w:rFonts w:ascii="Verdana" w:eastAsia="Arial" w:hAnsi="Verdana" w:cs="Arial"/>
          <w:sz w:val="18"/>
          <w:szCs w:val="18"/>
          <w:lang w:val="nl-NL"/>
        </w:rPr>
        <w:t xml:space="preserve">en te </w:t>
      </w:r>
      <w:r w:rsidR="00217B5C" w:rsidRPr="003A23AF">
        <w:rPr>
          <w:rFonts w:ascii="Verdana" w:eastAsia="Arial" w:hAnsi="Verdana" w:cs="Arial"/>
          <w:sz w:val="18"/>
          <w:szCs w:val="18"/>
          <w:lang w:val="nl-NL"/>
        </w:rPr>
        <w:t>versterken</w:t>
      </w:r>
      <w:r w:rsidRPr="003A23AF">
        <w:rPr>
          <w:rFonts w:ascii="Verdana" w:eastAsia="Arial" w:hAnsi="Verdana" w:cs="Arial"/>
          <w:sz w:val="18"/>
          <w:szCs w:val="18"/>
          <w:lang w:val="nl-NL"/>
        </w:rPr>
        <w:t xml:space="preserve"> in de gemeente </w:t>
      </w:r>
      <w:r w:rsidR="00444263" w:rsidRPr="003A23AF">
        <w:rPr>
          <w:rFonts w:ascii="Verdana" w:eastAsia="Arial" w:hAnsi="Verdana" w:cs="Arial"/>
          <w:sz w:val="18"/>
          <w:szCs w:val="18"/>
          <w:lang w:val="nl-NL"/>
        </w:rPr>
        <w:t>Stein</w:t>
      </w:r>
      <w:r w:rsidRPr="003A23AF">
        <w:rPr>
          <w:rFonts w:ascii="Verdana" w:eastAsia="Arial" w:hAnsi="Verdana" w:cs="Arial"/>
          <w:sz w:val="18"/>
          <w:szCs w:val="18"/>
          <w:lang w:val="nl-NL"/>
        </w:rPr>
        <w:t>;</w:t>
      </w:r>
    </w:p>
    <w:p w14:paraId="1436951B" w14:textId="77777777" w:rsidR="004B3028" w:rsidRPr="003A23AF" w:rsidRDefault="004B3028" w:rsidP="005B00D7">
      <w:pPr>
        <w:spacing w:before="10" w:line="276" w:lineRule="auto"/>
        <w:rPr>
          <w:rFonts w:ascii="Verdana" w:hAnsi="Verdana"/>
          <w:sz w:val="18"/>
          <w:szCs w:val="18"/>
          <w:lang w:val="nl-NL"/>
        </w:rPr>
      </w:pPr>
    </w:p>
    <w:p w14:paraId="0D02ECBA" w14:textId="77777777" w:rsidR="004B3028" w:rsidRPr="003A23AF" w:rsidRDefault="004B3028" w:rsidP="005B00D7">
      <w:pPr>
        <w:spacing w:line="276" w:lineRule="auto"/>
        <w:ind w:left="113" w:right="381"/>
        <w:rPr>
          <w:rFonts w:ascii="Verdana" w:eastAsia="Arial" w:hAnsi="Verdana" w:cs="Arial"/>
          <w:sz w:val="18"/>
          <w:szCs w:val="18"/>
          <w:lang w:val="nl-NL"/>
        </w:rPr>
      </w:pPr>
      <w:r w:rsidRPr="003A23AF">
        <w:rPr>
          <w:rFonts w:ascii="Verdana" w:eastAsia="Arial" w:hAnsi="Verdana" w:cs="Arial"/>
          <w:sz w:val="18"/>
          <w:szCs w:val="18"/>
          <w:lang w:val="nl-NL"/>
        </w:rPr>
        <w:t xml:space="preserve">gelet op titel 4.2 van de Algemene wet bestuursrecht en de Algemene subsidieverordening gemeente </w:t>
      </w:r>
      <w:r w:rsidR="00217B5C" w:rsidRPr="003A23AF">
        <w:rPr>
          <w:rFonts w:ascii="Verdana" w:eastAsia="Arial" w:hAnsi="Verdana" w:cs="Arial"/>
          <w:sz w:val="18"/>
          <w:szCs w:val="18"/>
          <w:lang w:val="nl-NL"/>
        </w:rPr>
        <w:t>Stein 2018</w:t>
      </w:r>
      <w:r w:rsidRPr="003A23AF">
        <w:rPr>
          <w:rFonts w:ascii="Verdana" w:eastAsia="Arial" w:hAnsi="Verdana" w:cs="Arial"/>
          <w:sz w:val="18"/>
          <w:szCs w:val="18"/>
          <w:lang w:val="nl-NL"/>
        </w:rPr>
        <w:t>;</w:t>
      </w:r>
    </w:p>
    <w:p w14:paraId="44404CB9" w14:textId="77777777" w:rsidR="004B3028" w:rsidRPr="003A23AF" w:rsidRDefault="004B3028" w:rsidP="005B00D7">
      <w:pPr>
        <w:spacing w:before="15" w:line="276" w:lineRule="auto"/>
        <w:rPr>
          <w:rFonts w:ascii="Verdana" w:hAnsi="Verdana"/>
          <w:sz w:val="18"/>
          <w:szCs w:val="18"/>
          <w:lang w:val="nl-NL"/>
        </w:rPr>
      </w:pPr>
    </w:p>
    <w:p w14:paraId="71CC350A" w14:textId="6555BB56" w:rsidR="004B3028" w:rsidRPr="003A23AF" w:rsidRDefault="004B3028" w:rsidP="005B00D7">
      <w:pPr>
        <w:spacing w:line="276" w:lineRule="auto"/>
        <w:ind w:left="122"/>
        <w:rPr>
          <w:rFonts w:ascii="Verdana" w:eastAsia="Arial" w:hAnsi="Verdana" w:cs="Arial"/>
          <w:sz w:val="18"/>
          <w:szCs w:val="18"/>
          <w:lang w:val="nl-NL"/>
        </w:rPr>
      </w:pPr>
      <w:r w:rsidRPr="003A23AF">
        <w:rPr>
          <w:rFonts w:ascii="Verdana" w:eastAsia="Arial" w:hAnsi="Verdana" w:cs="Arial"/>
          <w:sz w:val="18"/>
          <w:szCs w:val="18"/>
          <w:lang w:val="nl-NL"/>
        </w:rPr>
        <w:t xml:space="preserve">mede gelet op </w:t>
      </w:r>
      <w:r w:rsidR="00444263" w:rsidRPr="003A23AF">
        <w:rPr>
          <w:rFonts w:ascii="Verdana" w:eastAsia="Arial" w:hAnsi="Verdana" w:cs="Arial"/>
          <w:sz w:val="18"/>
          <w:szCs w:val="18"/>
          <w:lang w:val="nl-NL"/>
        </w:rPr>
        <w:t xml:space="preserve">de nota </w:t>
      </w:r>
      <w:r w:rsidR="00ED739D">
        <w:rPr>
          <w:rFonts w:ascii="Verdana" w:eastAsia="Arial" w:hAnsi="Verdana" w:cs="Arial"/>
          <w:sz w:val="18"/>
          <w:szCs w:val="18"/>
          <w:lang w:val="nl-NL"/>
        </w:rPr>
        <w:t>Erfgoedbeleid</w:t>
      </w:r>
      <w:r w:rsidR="00ED739D" w:rsidRPr="003A23AF">
        <w:rPr>
          <w:rFonts w:ascii="Verdana" w:eastAsia="Arial" w:hAnsi="Verdana" w:cs="Arial"/>
          <w:sz w:val="18"/>
          <w:szCs w:val="18"/>
          <w:lang w:val="nl-NL"/>
        </w:rPr>
        <w:t xml:space="preserve"> </w:t>
      </w:r>
      <w:r w:rsidR="00444263" w:rsidRPr="003A23AF">
        <w:rPr>
          <w:rFonts w:ascii="Verdana" w:eastAsia="Arial" w:hAnsi="Verdana" w:cs="Arial"/>
          <w:sz w:val="18"/>
          <w:szCs w:val="18"/>
          <w:lang w:val="nl-NL"/>
        </w:rPr>
        <w:t xml:space="preserve">2019 </w:t>
      </w:r>
      <w:r w:rsidR="000A21E4" w:rsidRPr="003A23AF">
        <w:rPr>
          <w:rFonts w:ascii="Verdana" w:eastAsia="Arial" w:hAnsi="Verdana" w:cs="Arial"/>
          <w:sz w:val="18"/>
          <w:szCs w:val="18"/>
          <w:lang w:val="nl-NL"/>
        </w:rPr>
        <w:t xml:space="preserve">zoals vastgesteld op </w:t>
      </w:r>
      <w:r w:rsidR="00217B5C" w:rsidRPr="003A23AF">
        <w:rPr>
          <w:rFonts w:ascii="Verdana" w:eastAsia="Arial" w:hAnsi="Verdana" w:cs="Arial"/>
          <w:sz w:val="18"/>
          <w:szCs w:val="18"/>
          <w:lang w:val="nl-NL"/>
        </w:rPr>
        <w:t>21 maart 2019</w:t>
      </w:r>
      <w:r w:rsidRPr="003A23AF">
        <w:rPr>
          <w:rFonts w:ascii="Verdana" w:eastAsia="Arial" w:hAnsi="Verdana" w:cs="Arial"/>
          <w:sz w:val="18"/>
          <w:szCs w:val="18"/>
          <w:lang w:val="nl-NL"/>
        </w:rPr>
        <w:t>;</w:t>
      </w:r>
    </w:p>
    <w:p w14:paraId="421BA6AF" w14:textId="77777777" w:rsidR="004B3028" w:rsidRPr="003A23AF" w:rsidRDefault="004B3028" w:rsidP="005B00D7">
      <w:pPr>
        <w:spacing w:before="14" w:line="276" w:lineRule="auto"/>
        <w:rPr>
          <w:rFonts w:ascii="Verdana" w:hAnsi="Verdana"/>
          <w:sz w:val="18"/>
          <w:szCs w:val="18"/>
          <w:lang w:val="nl-NL"/>
        </w:rPr>
      </w:pPr>
    </w:p>
    <w:p w14:paraId="39D670B3" w14:textId="77777777" w:rsidR="004B3028" w:rsidRPr="003A23AF" w:rsidRDefault="004B3028" w:rsidP="005B00D7">
      <w:pPr>
        <w:spacing w:line="276" w:lineRule="auto"/>
        <w:ind w:left="122"/>
        <w:rPr>
          <w:rFonts w:ascii="Verdana" w:eastAsia="Arial" w:hAnsi="Verdana" w:cs="Arial"/>
          <w:sz w:val="18"/>
          <w:szCs w:val="18"/>
          <w:lang w:val="nl-NL"/>
        </w:rPr>
      </w:pPr>
      <w:r w:rsidRPr="003A23AF">
        <w:rPr>
          <w:rFonts w:ascii="Verdana" w:eastAsia="Arial" w:hAnsi="Verdana" w:cs="Arial"/>
          <w:sz w:val="18"/>
          <w:szCs w:val="18"/>
          <w:lang w:val="nl-NL"/>
        </w:rPr>
        <w:t>besluiten</w:t>
      </w:r>
      <w:r w:rsidR="005D4062" w:rsidRPr="003A23AF">
        <w:rPr>
          <w:rFonts w:ascii="Verdana" w:eastAsia="Arial" w:hAnsi="Verdana" w:cs="Arial"/>
          <w:sz w:val="18"/>
          <w:szCs w:val="18"/>
          <w:lang w:val="nl-NL"/>
        </w:rPr>
        <w:t xml:space="preserve"> </w:t>
      </w:r>
      <w:r w:rsidRPr="003A23AF">
        <w:rPr>
          <w:rFonts w:ascii="Verdana" w:eastAsia="Arial" w:hAnsi="Verdana" w:cs="Arial"/>
          <w:sz w:val="18"/>
          <w:szCs w:val="18"/>
          <w:lang w:val="nl-NL"/>
        </w:rPr>
        <w:t>vast te stellen de volgende</w:t>
      </w:r>
      <w:r w:rsidR="005D4062" w:rsidRPr="003A23AF">
        <w:rPr>
          <w:rFonts w:ascii="Verdana" w:eastAsia="Arial" w:hAnsi="Verdana" w:cs="Arial"/>
          <w:sz w:val="18"/>
          <w:szCs w:val="18"/>
          <w:lang w:val="nl-NL"/>
        </w:rPr>
        <w:t xml:space="preserve"> </w:t>
      </w:r>
      <w:r w:rsidRPr="003A23AF">
        <w:rPr>
          <w:rFonts w:ascii="Verdana" w:eastAsia="Arial" w:hAnsi="Verdana" w:cs="Arial"/>
          <w:sz w:val="18"/>
          <w:szCs w:val="18"/>
          <w:lang w:val="nl-NL"/>
        </w:rPr>
        <w:t>subsidieregeling:</w:t>
      </w:r>
    </w:p>
    <w:p w14:paraId="72AE56CB" w14:textId="77777777" w:rsidR="009E2C34" w:rsidRPr="003A23AF" w:rsidRDefault="009E2C34" w:rsidP="005B00D7">
      <w:pPr>
        <w:spacing w:line="276" w:lineRule="auto"/>
        <w:rPr>
          <w:rFonts w:ascii="Verdana" w:eastAsia="Arial" w:hAnsi="Verdana" w:cs="Arial"/>
          <w:b/>
          <w:sz w:val="18"/>
          <w:szCs w:val="18"/>
          <w:lang w:val="nl-NL"/>
        </w:rPr>
      </w:pPr>
    </w:p>
    <w:p w14:paraId="2544ACCC" w14:textId="77777777" w:rsidR="001918EC" w:rsidRPr="003A23AF" w:rsidRDefault="001918EC" w:rsidP="005B00D7">
      <w:pPr>
        <w:spacing w:line="276" w:lineRule="auto"/>
        <w:rPr>
          <w:rFonts w:ascii="Verdana" w:eastAsia="Arial" w:hAnsi="Verdana" w:cs="Arial"/>
          <w:b/>
          <w:sz w:val="18"/>
          <w:szCs w:val="18"/>
          <w:lang w:val="nl-NL"/>
        </w:rPr>
      </w:pPr>
    </w:p>
    <w:p w14:paraId="56A5DC1C" w14:textId="3E178DCB" w:rsidR="009E2C34" w:rsidRPr="003A23AF" w:rsidRDefault="00CD4272" w:rsidP="005B00D7">
      <w:pPr>
        <w:spacing w:line="276" w:lineRule="auto"/>
        <w:rPr>
          <w:rFonts w:ascii="Verdana" w:eastAsia="Arial" w:hAnsi="Verdana" w:cs="Arial"/>
          <w:sz w:val="32"/>
          <w:szCs w:val="32"/>
          <w:lang w:val="nl-NL"/>
        </w:rPr>
      </w:pPr>
      <w:r w:rsidRPr="003A23AF">
        <w:rPr>
          <w:rFonts w:ascii="Verdana" w:eastAsia="Arial" w:hAnsi="Verdana" w:cs="Arial"/>
          <w:b/>
          <w:sz w:val="32"/>
          <w:szCs w:val="32"/>
          <w:lang w:val="nl-NL"/>
        </w:rPr>
        <w:t>Subsidie</w:t>
      </w:r>
      <w:r>
        <w:rPr>
          <w:rFonts w:ascii="Verdana" w:eastAsia="Arial" w:hAnsi="Verdana" w:cs="Arial"/>
          <w:b/>
          <w:sz w:val="32"/>
          <w:szCs w:val="32"/>
          <w:lang w:val="nl-NL"/>
        </w:rPr>
        <w:t>regeling</w:t>
      </w:r>
      <w:r w:rsidRPr="003A23AF">
        <w:rPr>
          <w:rFonts w:ascii="Verdana" w:eastAsia="Arial" w:hAnsi="Verdana" w:cs="Arial"/>
          <w:b/>
          <w:sz w:val="32"/>
          <w:szCs w:val="32"/>
          <w:lang w:val="nl-NL"/>
        </w:rPr>
        <w:t xml:space="preserve"> </w:t>
      </w:r>
      <w:r w:rsidR="009E2C34" w:rsidRPr="003A23AF">
        <w:rPr>
          <w:rFonts w:ascii="Verdana" w:eastAsia="Arial" w:hAnsi="Verdana" w:cs="Arial"/>
          <w:b/>
          <w:sz w:val="32"/>
          <w:szCs w:val="32"/>
          <w:lang w:val="nl-NL"/>
        </w:rPr>
        <w:t>ruimtelijk erfgoed Stein</w:t>
      </w:r>
      <w:r w:rsidR="00FD1BB5" w:rsidRPr="003A23AF">
        <w:rPr>
          <w:rFonts w:ascii="Verdana" w:eastAsia="Arial" w:hAnsi="Verdana" w:cs="Arial"/>
          <w:b/>
          <w:sz w:val="32"/>
          <w:szCs w:val="32"/>
          <w:lang w:val="nl-NL"/>
        </w:rPr>
        <w:t xml:space="preserve"> 2021</w:t>
      </w:r>
    </w:p>
    <w:p w14:paraId="33F9FB62" w14:textId="77777777" w:rsidR="009E2C34" w:rsidRPr="003A23AF" w:rsidRDefault="009E2C34" w:rsidP="005B00D7">
      <w:pPr>
        <w:spacing w:line="276" w:lineRule="auto"/>
        <w:rPr>
          <w:rFonts w:ascii="Verdana" w:eastAsia="Arial" w:hAnsi="Verdana" w:cs="Arial"/>
          <w:b/>
          <w:sz w:val="18"/>
          <w:szCs w:val="18"/>
          <w:lang w:val="nl-NL"/>
        </w:rPr>
      </w:pPr>
    </w:p>
    <w:p w14:paraId="182DB6F2" w14:textId="77777777" w:rsidR="000C3A4B" w:rsidRPr="003A23AF" w:rsidRDefault="000C3A4B" w:rsidP="005B00D7">
      <w:pPr>
        <w:spacing w:line="276" w:lineRule="auto"/>
        <w:rPr>
          <w:rFonts w:ascii="Verdana" w:eastAsia="Arial" w:hAnsi="Verdana" w:cs="Arial"/>
          <w:b/>
          <w:sz w:val="18"/>
          <w:szCs w:val="18"/>
          <w:lang w:val="nl-NL"/>
        </w:rPr>
      </w:pPr>
    </w:p>
    <w:p w14:paraId="2CD01B50" w14:textId="77777777" w:rsidR="004B3028" w:rsidRPr="003A23AF" w:rsidRDefault="004B3028" w:rsidP="005B00D7">
      <w:pPr>
        <w:spacing w:line="276" w:lineRule="auto"/>
        <w:rPr>
          <w:rFonts w:ascii="Verdana" w:eastAsia="Arial" w:hAnsi="Verdana" w:cs="Arial"/>
          <w:sz w:val="18"/>
          <w:szCs w:val="18"/>
          <w:lang w:val="nl-NL"/>
        </w:rPr>
      </w:pPr>
      <w:r w:rsidRPr="003A23AF">
        <w:rPr>
          <w:rFonts w:ascii="Verdana" w:eastAsia="Arial" w:hAnsi="Verdana" w:cs="Arial"/>
          <w:b/>
          <w:sz w:val="18"/>
          <w:szCs w:val="18"/>
          <w:lang w:val="nl-NL"/>
        </w:rPr>
        <w:t>Hoofdstuk 1</w:t>
      </w:r>
      <w:r w:rsidR="005D4062" w:rsidRPr="003A23AF">
        <w:rPr>
          <w:rFonts w:ascii="Verdana" w:eastAsia="Arial" w:hAnsi="Verdana" w:cs="Arial"/>
          <w:b/>
          <w:sz w:val="18"/>
          <w:szCs w:val="18"/>
          <w:lang w:val="nl-NL"/>
        </w:rPr>
        <w:t xml:space="preserve">      </w:t>
      </w:r>
      <w:r w:rsidRPr="003A23AF">
        <w:rPr>
          <w:rFonts w:ascii="Verdana" w:eastAsia="Arial" w:hAnsi="Verdana" w:cs="Arial"/>
          <w:b/>
          <w:sz w:val="18"/>
          <w:szCs w:val="18"/>
          <w:lang w:val="nl-NL"/>
        </w:rPr>
        <w:t>Algemene</w:t>
      </w:r>
      <w:r w:rsidR="005D4062" w:rsidRPr="003A23AF">
        <w:rPr>
          <w:rFonts w:ascii="Verdana" w:eastAsia="Arial" w:hAnsi="Verdana" w:cs="Arial"/>
          <w:b/>
          <w:sz w:val="18"/>
          <w:szCs w:val="18"/>
          <w:lang w:val="nl-NL"/>
        </w:rPr>
        <w:t xml:space="preserve"> </w:t>
      </w:r>
      <w:r w:rsidRPr="003A23AF">
        <w:rPr>
          <w:rFonts w:ascii="Verdana" w:eastAsia="Arial" w:hAnsi="Verdana" w:cs="Arial"/>
          <w:b/>
          <w:sz w:val="18"/>
          <w:szCs w:val="18"/>
          <w:lang w:val="nl-NL"/>
        </w:rPr>
        <w:t>Bepalingen</w:t>
      </w:r>
    </w:p>
    <w:p w14:paraId="46B484C8" w14:textId="77777777" w:rsidR="004B3028" w:rsidRPr="003A23AF" w:rsidRDefault="004B3028" w:rsidP="005B00D7">
      <w:pPr>
        <w:spacing w:before="6" w:line="276" w:lineRule="auto"/>
        <w:rPr>
          <w:rFonts w:ascii="Verdana" w:hAnsi="Verdana"/>
          <w:sz w:val="18"/>
          <w:szCs w:val="18"/>
          <w:lang w:val="nl-NL"/>
        </w:rPr>
      </w:pPr>
    </w:p>
    <w:p w14:paraId="1656D9C1" w14:textId="77777777" w:rsidR="004B3028" w:rsidRPr="003A23AF" w:rsidRDefault="004B3028" w:rsidP="005B00D7">
      <w:pPr>
        <w:spacing w:line="276" w:lineRule="auto"/>
        <w:rPr>
          <w:rFonts w:ascii="Verdana" w:eastAsia="Arial" w:hAnsi="Verdana" w:cs="Arial"/>
          <w:sz w:val="18"/>
          <w:szCs w:val="18"/>
          <w:lang w:val="nl-NL"/>
        </w:rPr>
      </w:pPr>
      <w:r w:rsidRPr="003A23AF">
        <w:rPr>
          <w:rFonts w:ascii="Verdana" w:eastAsia="Arial" w:hAnsi="Verdana" w:cs="Arial"/>
          <w:b/>
          <w:sz w:val="18"/>
          <w:szCs w:val="18"/>
          <w:lang w:val="nl-NL"/>
        </w:rPr>
        <w:t>Artikel</w:t>
      </w:r>
      <w:r w:rsidR="005D4062" w:rsidRPr="003A23AF">
        <w:rPr>
          <w:rFonts w:ascii="Verdana" w:eastAsia="Arial" w:hAnsi="Verdana" w:cs="Arial"/>
          <w:b/>
          <w:sz w:val="18"/>
          <w:szCs w:val="18"/>
          <w:lang w:val="nl-NL"/>
        </w:rPr>
        <w:t xml:space="preserve"> </w:t>
      </w:r>
      <w:r w:rsidRPr="003A23AF">
        <w:rPr>
          <w:rFonts w:ascii="Verdana" w:eastAsia="Arial" w:hAnsi="Verdana" w:cs="Arial"/>
          <w:b/>
          <w:sz w:val="18"/>
          <w:szCs w:val="18"/>
          <w:lang w:val="nl-NL"/>
        </w:rPr>
        <w:t>1.1</w:t>
      </w:r>
      <w:r w:rsidR="005D4062" w:rsidRPr="003A23AF">
        <w:rPr>
          <w:rFonts w:ascii="Verdana" w:eastAsia="Arial" w:hAnsi="Verdana" w:cs="Arial"/>
          <w:b/>
          <w:sz w:val="18"/>
          <w:szCs w:val="18"/>
          <w:lang w:val="nl-NL"/>
        </w:rPr>
        <w:t xml:space="preserve">   </w:t>
      </w:r>
      <w:r w:rsidRPr="003A23AF">
        <w:rPr>
          <w:rFonts w:ascii="Verdana" w:eastAsia="Arial" w:hAnsi="Verdana" w:cs="Arial"/>
          <w:b/>
          <w:sz w:val="18"/>
          <w:szCs w:val="18"/>
          <w:lang w:val="nl-NL"/>
        </w:rPr>
        <w:t xml:space="preserve"> Begripsbepalingen</w:t>
      </w:r>
    </w:p>
    <w:p w14:paraId="1CEC8693" w14:textId="77777777" w:rsidR="007301B2" w:rsidRPr="003A23AF" w:rsidRDefault="007301B2" w:rsidP="005B00D7">
      <w:pPr>
        <w:spacing w:line="276" w:lineRule="auto"/>
        <w:rPr>
          <w:rFonts w:ascii="Verdana" w:eastAsia="Arial" w:hAnsi="Verdana" w:cs="Arial"/>
          <w:sz w:val="18"/>
          <w:szCs w:val="18"/>
          <w:lang w:val="nl-NL"/>
        </w:rPr>
      </w:pPr>
      <w:r w:rsidRPr="003A23AF">
        <w:rPr>
          <w:rFonts w:ascii="Verdana" w:eastAsia="Arial" w:hAnsi="Verdana" w:cs="Arial"/>
          <w:sz w:val="18"/>
          <w:szCs w:val="18"/>
          <w:lang w:val="nl-NL"/>
        </w:rPr>
        <w:t>I</w:t>
      </w:r>
      <w:r w:rsidR="004B3028" w:rsidRPr="003A23AF">
        <w:rPr>
          <w:rFonts w:ascii="Verdana" w:eastAsia="Arial" w:hAnsi="Verdana" w:cs="Arial"/>
          <w:sz w:val="18"/>
          <w:szCs w:val="18"/>
          <w:lang w:val="nl-NL"/>
        </w:rPr>
        <w:t>n deze subsidieregeling wordt verstaan onder:</w:t>
      </w:r>
    </w:p>
    <w:p w14:paraId="38F3777D" w14:textId="1D238829" w:rsidR="005B00D7" w:rsidRPr="003A23AF" w:rsidRDefault="004B3028" w:rsidP="00E23A7F">
      <w:pPr>
        <w:pStyle w:val="Lijstalinea"/>
        <w:numPr>
          <w:ilvl w:val="0"/>
          <w:numId w:val="17"/>
        </w:numPr>
        <w:spacing w:line="276" w:lineRule="auto"/>
        <w:ind w:right="342"/>
        <w:rPr>
          <w:rFonts w:ascii="Verdana" w:eastAsia="Arial" w:hAnsi="Verdana" w:cs="Arial"/>
          <w:sz w:val="18"/>
          <w:szCs w:val="18"/>
          <w:lang w:val="nl-NL"/>
        </w:rPr>
      </w:pPr>
      <w:r w:rsidRPr="003A23AF">
        <w:rPr>
          <w:rFonts w:ascii="Verdana" w:eastAsia="Arial" w:hAnsi="Verdana" w:cs="Arial"/>
          <w:b/>
          <w:sz w:val="18"/>
          <w:szCs w:val="18"/>
          <w:lang w:val="nl-NL"/>
        </w:rPr>
        <w:t>Asv:</w:t>
      </w:r>
      <w:r w:rsidR="005B00D7" w:rsidRPr="003A23AF">
        <w:rPr>
          <w:rFonts w:ascii="Verdana" w:eastAsia="Arial" w:hAnsi="Verdana" w:cs="Arial"/>
          <w:b/>
          <w:sz w:val="18"/>
          <w:szCs w:val="18"/>
          <w:lang w:val="nl-NL"/>
        </w:rPr>
        <w:br/>
      </w:r>
      <w:r w:rsidR="00217B5C" w:rsidRPr="003A23AF">
        <w:rPr>
          <w:rFonts w:ascii="Verdana" w:eastAsia="Arial" w:hAnsi="Verdana" w:cs="Arial"/>
          <w:sz w:val="18"/>
          <w:szCs w:val="18"/>
          <w:lang w:val="nl-NL"/>
        </w:rPr>
        <w:t>Algemene subsidieverordening gemeente Stein 2018</w:t>
      </w:r>
      <w:r w:rsidR="001871D3">
        <w:rPr>
          <w:rFonts w:ascii="Verdana" w:eastAsia="Arial" w:hAnsi="Verdana" w:cs="Arial"/>
          <w:sz w:val="18"/>
          <w:szCs w:val="18"/>
          <w:lang w:val="nl-NL"/>
        </w:rPr>
        <w:t>.</w:t>
      </w:r>
    </w:p>
    <w:p w14:paraId="6F3BD830" w14:textId="7A1F955C" w:rsidR="005B00D7" w:rsidRPr="00F64DD7" w:rsidRDefault="004B3028" w:rsidP="00E23A7F">
      <w:pPr>
        <w:pStyle w:val="Lijstalinea"/>
        <w:numPr>
          <w:ilvl w:val="0"/>
          <w:numId w:val="17"/>
        </w:numPr>
        <w:spacing w:line="276" w:lineRule="auto"/>
        <w:ind w:right="342"/>
        <w:rPr>
          <w:rFonts w:ascii="Verdana" w:eastAsia="Arial" w:hAnsi="Verdana" w:cs="Arial"/>
          <w:sz w:val="18"/>
          <w:szCs w:val="18"/>
          <w:lang w:val="nl-NL"/>
        </w:rPr>
      </w:pPr>
      <w:r w:rsidRPr="00F64DD7">
        <w:rPr>
          <w:rFonts w:ascii="Verdana" w:eastAsia="Arial" w:hAnsi="Verdana" w:cs="Arial"/>
          <w:b/>
          <w:sz w:val="18"/>
          <w:szCs w:val="18"/>
          <w:lang w:val="nl-NL"/>
        </w:rPr>
        <w:t>Awb:</w:t>
      </w:r>
      <w:r w:rsidR="005B00D7" w:rsidRPr="00F64DD7">
        <w:rPr>
          <w:rFonts w:ascii="Verdana" w:eastAsia="Arial" w:hAnsi="Verdana" w:cs="Arial"/>
          <w:b/>
          <w:sz w:val="18"/>
          <w:szCs w:val="18"/>
          <w:lang w:val="nl-NL"/>
        </w:rPr>
        <w:br/>
      </w:r>
      <w:r w:rsidR="001871D3" w:rsidRPr="00F64DD7">
        <w:rPr>
          <w:rFonts w:ascii="Verdana" w:eastAsia="Arial" w:hAnsi="Verdana" w:cs="Arial"/>
          <w:sz w:val="18"/>
          <w:szCs w:val="18"/>
          <w:lang w:val="nl-NL"/>
        </w:rPr>
        <w:t xml:space="preserve">de </w:t>
      </w:r>
      <w:r w:rsidRPr="00F64DD7">
        <w:rPr>
          <w:rFonts w:ascii="Verdana" w:eastAsia="Arial" w:hAnsi="Verdana" w:cs="Arial"/>
          <w:sz w:val="18"/>
          <w:szCs w:val="18"/>
          <w:lang w:val="nl-NL"/>
        </w:rPr>
        <w:t>Algemene wet bestuursrecht;</w:t>
      </w:r>
    </w:p>
    <w:p w14:paraId="65E1AB36" w14:textId="51895BA9" w:rsidR="00257B26" w:rsidRPr="003A23AF" w:rsidRDefault="00257B26" w:rsidP="00E23A7F">
      <w:pPr>
        <w:pStyle w:val="Lijstalinea"/>
        <w:numPr>
          <w:ilvl w:val="0"/>
          <w:numId w:val="17"/>
        </w:numPr>
        <w:spacing w:line="276" w:lineRule="auto"/>
        <w:ind w:right="342"/>
        <w:rPr>
          <w:rFonts w:ascii="Verdana" w:eastAsia="Arial" w:hAnsi="Verdana" w:cs="Arial"/>
          <w:sz w:val="18"/>
          <w:szCs w:val="18"/>
          <w:lang w:val="nl-NL"/>
        </w:rPr>
      </w:pPr>
      <w:r w:rsidRPr="003A23AF">
        <w:rPr>
          <w:rFonts w:ascii="Verdana" w:eastAsia="Arial" w:hAnsi="Verdana" w:cs="Arial"/>
          <w:b/>
          <w:sz w:val="18"/>
          <w:szCs w:val="18"/>
          <w:lang w:val="nl-NL"/>
        </w:rPr>
        <w:t>Beschermd erfgoed:</w:t>
      </w:r>
      <w:r w:rsidRPr="003A23AF">
        <w:rPr>
          <w:rFonts w:ascii="Verdana" w:eastAsia="Arial" w:hAnsi="Verdana" w:cs="Arial"/>
          <w:b/>
          <w:sz w:val="18"/>
          <w:szCs w:val="18"/>
          <w:lang w:val="nl-NL"/>
        </w:rPr>
        <w:br/>
      </w:r>
      <w:r w:rsidR="001871D3">
        <w:rPr>
          <w:rFonts w:ascii="Verdana" w:eastAsia="Arial" w:hAnsi="Verdana" w:cs="Arial"/>
          <w:sz w:val="18"/>
          <w:szCs w:val="18"/>
          <w:lang w:val="nl-NL"/>
        </w:rPr>
        <w:t>h</w:t>
      </w:r>
      <w:r w:rsidRPr="003A23AF">
        <w:rPr>
          <w:rFonts w:ascii="Verdana" w:eastAsia="Arial" w:hAnsi="Verdana" w:cs="Arial"/>
          <w:sz w:val="18"/>
          <w:szCs w:val="18"/>
          <w:lang w:val="nl-NL"/>
        </w:rPr>
        <w:t>et erfgoed dat op grond van het</w:t>
      </w:r>
      <w:r w:rsidR="00ED739D">
        <w:rPr>
          <w:rFonts w:ascii="Verdana" w:eastAsia="Arial" w:hAnsi="Verdana" w:cs="Arial"/>
          <w:sz w:val="18"/>
          <w:szCs w:val="18"/>
          <w:lang w:val="nl-NL"/>
        </w:rPr>
        <w:t xml:space="preserve"> </w:t>
      </w:r>
      <w:r w:rsidRPr="003A23AF">
        <w:rPr>
          <w:rFonts w:ascii="Verdana" w:eastAsia="Arial" w:hAnsi="Verdana" w:cs="Arial"/>
          <w:sz w:val="18"/>
          <w:szCs w:val="18"/>
          <w:lang w:val="nl-NL"/>
        </w:rPr>
        <w:t>bestemmingsplan is beschermd</w:t>
      </w:r>
      <w:r w:rsidR="001871D3">
        <w:rPr>
          <w:rFonts w:ascii="Verdana" w:eastAsia="Arial" w:hAnsi="Verdana" w:cs="Arial"/>
          <w:sz w:val="18"/>
          <w:szCs w:val="18"/>
          <w:lang w:val="nl-NL"/>
        </w:rPr>
        <w:t>.</w:t>
      </w:r>
    </w:p>
    <w:p w14:paraId="1D722789" w14:textId="36D16DA3" w:rsidR="00257B26" w:rsidRPr="003A23AF" w:rsidRDefault="00257B26" w:rsidP="00E23A7F">
      <w:pPr>
        <w:pStyle w:val="Lijstalinea"/>
        <w:numPr>
          <w:ilvl w:val="0"/>
          <w:numId w:val="17"/>
        </w:numPr>
        <w:spacing w:line="276" w:lineRule="auto"/>
        <w:rPr>
          <w:rFonts w:ascii="Verdana" w:eastAsia="Arial" w:hAnsi="Verdana" w:cs="Arial"/>
          <w:sz w:val="18"/>
          <w:szCs w:val="18"/>
          <w:lang w:val="nl-NL"/>
        </w:rPr>
      </w:pPr>
      <w:r w:rsidRPr="003A23AF">
        <w:rPr>
          <w:rFonts w:ascii="Verdana" w:eastAsia="Arial" w:hAnsi="Verdana" w:cs="Arial"/>
          <w:b/>
          <w:sz w:val="18"/>
          <w:szCs w:val="18"/>
          <w:lang w:val="nl-NL"/>
        </w:rPr>
        <w:t>Bestemmingsplan:</w:t>
      </w:r>
      <w:r w:rsidRPr="003A23AF">
        <w:rPr>
          <w:rFonts w:ascii="Verdana" w:eastAsia="Arial" w:hAnsi="Verdana" w:cs="Arial"/>
          <w:b/>
          <w:sz w:val="18"/>
          <w:szCs w:val="18"/>
          <w:lang w:val="nl-NL"/>
        </w:rPr>
        <w:br/>
      </w:r>
      <w:r w:rsidRPr="003A23AF">
        <w:rPr>
          <w:rFonts w:ascii="Verdana" w:eastAsia="Arial" w:hAnsi="Verdana" w:cs="Arial"/>
          <w:sz w:val="18"/>
          <w:szCs w:val="18"/>
          <w:lang w:val="nl-NL"/>
        </w:rPr>
        <w:t xml:space="preserve">'Paraplubestemmingsplan Erfgoed Stein' met identificatienummer </w:t>
      </w:r>
      <w:r w:rsidR="0053417B" w:rsidRPr="003A23AF">
        <w:rPr>
          <w:rFonts w:ascii="Verdana" w:hAnsi="Verdana"/>
          <w:sz w:val="18"/>
          <w:szCs w:val="18"/>
          <w:lang w:val="nl-NL"/>
        </w:rPr>
        <w:t>NL.IMRO.0971.BPerfgoed-0001</w:t>
      </w:r>
      <w:r w:rsidR="001871D3">
        <w:rPr>
          <w:rFonts w:ascii="Verdana" w:hAnsi="Verdana"/>
          <w:sz w:val="18"/>
          <w:szCs w:val="18"/>
          <w:lang w:val="nl-NL"/>
        </w:rPr>
        <w:t>.</w:t>
      </w:r>
    </w:p>
    <w:p w14:paraId="3F638258" w14:textId="76EE4158" w:rsidR="004F70CA" w:rsidRPr="003A23AF" w:rsidRDefault="00132F97" w:rsidP="004F70CA">
      <w:pPr>
        <w:pStyle w:val="Lijstalinea"/>
        <w:numPr>
          <w:ilvl w:val="0"/>
          <w:numId w:val="17"/>
        </w:numPr>
        <w:spacing w:line="276" w:lineRule="auto"/>
        <w:ind w:right="342"/>
        <w:rPr>
          <w:rFonts w:ascii="Verdana" w:eastAsia="Arial" w:hAnsi="Verdana" w:cs="Arial"/>
          <w:sz w:val="18"/>
          <w:szCs w:val="18"/>
          <w:lang w:val="nl-NL"/>
        </w:rPr>
      </w:pPr>
      <w:r w:rsidRPr="003A23AF">
        <w:rPr>
          <w:rFonts w:ascii="Verdana" w:eastAsia="Arial" w:hAnsi="Verdana" w:cs="Arial"/>
          <w:b/>
          <w:sz w:val="18"/>
          <w:szCs w:val="18"/>
          <w:lang w:val="nl-NL"/>
        </w:rPr>
        <w:t>Bouwhistorisch onderzoek:</w:t>
      </w:r>
      <w:r w:rsidRPr="003A23AF">
        <w:rPr>
          <w:rFonts w:ascii="Verdana" w:eastAsia="Arial" w:hAnsi="Verdana" w:cs="Arial"/>
          <w:sz w:val="18"/>
          <w:szCs w:val="18"/>
          <w:lang w:val="nl-NL"/>
        </w:rPr>
        <w:br/>
      </w:r>
      <w:r w:rsidR="001871D3">
        <w:rPr>
          <w:rFonts w:ascii="Verdana" w:eastAsia="Arial" w:hAnsi="Verdana" w:cs="Arial"/>
          <w:sz w:val="18"/>
          <w:szCs w:val="18"/>
          <w:lang w:val="nl-NL"/>
        </w:rPr>
        <w:t>e</w:t>
      </w:r>
      <w:r w:rsidRPr="003A23AF">
        <w:rPr>
          <w:rFonts w:ascii="Verdana" w:eastAsia="Arial" w:hAnsi="Verdana" w:cs="Arial"/>
          <w:sz w:val="18"/>
          <w:szCs w:val="18"/>
          <w:lang w:val="nl-NL"/>
        </w:rPr>
        <w:t>en onderzoek naar de bouwhistorisch waardevolle elementen in het interieur van een historisch gebouw</w:t>
      </w:r>
      <w:r w:rsidR="00444263" w:rsidRPr="003A23AF">
        <w:rPr>
          <w:rFonts w:ascii="Verdana" w:eastAsia="Arial" w:hAnsi="Verdana" w:cs="Arial"/>
          <w:sz w:val="18"/>
          <w:szCs w:val="18"/>
          <w:lang w:val="nl-NL"/>
        </w:rPr>
        <w:t>, uitgevoerd door of namens de gemeente Stein</w:t>
      </w:r>
      <w:r w:rsidR="001871D3">
        <w:rPr>
          <w:rFonts w:ascii="Verdana" w:eastAsia="Arial" w:hAnsi="Verdana" w:cs="Arial"/>
          <w:sz w:val="18"/>
          <w:szCs w:val="18"/>
          <w:lang w:val="nl-NL"/>
        </w:rPr>
        <w:t>.</w:t>
      </w:r>
    </w:p>
    <w:p w14:paraId="678C400F" w14:textId="7C1C7016" w:rsidR="000F1991" w:rsidRPr="003A23AF" w:rsidRDefault="000F1991" w:rsidP="004F70CA">
      <w:pPr>
        <w:pStyle w:val="Lijstalinea"/>
        <w:numPr>
          <w:ilvl w:val="0"/>
          <w:numId w:val="17"/>
        </w:numPr>
        <w:spacing w:line="276" w:lineRule="auto"/>
        <w:ind w:right="342"/>
        <w:rPr>
          <w:rFonts w:ascii="Verdana" w:eastAsia="Arial" w:hAnsi="Verdana" w:cs="Arial"/>
          <w:sz w:val="18"/>
          <w:szCs w:val="18"/>
          <w:lang w:val="nl-NL"/>
        </w:rPr>
      </w:pPr>
      <w:r w:rsidRPr="003A23AF">
        <w:rPr>
          <w:rFonts w:ascii="Verdana" w:eastAsia="Arial" w:hAnsi="Verdana" w:cs="Arial"/>
          <w:b/>
          <w:sz w:val="18"/>
          <w:szCs w:val="18"/>
          <w:lang w:val="nl-NL"/>
        </w:rPr>
        <w:t>Bouwhistorische verwachting:</w:t>
      </w:r>
      <w:r w:rsidR="004F70CA" w:rsidRPr="003A23AF">
        <w:rPr>
          <w:rFonts w:ascii="Verdana" w:eastAsia="Arial" w:hAnsi="Verdana" w:cs="Arial"/>
          <w:b/>
          <w:sz w:val="18"/>
          <w:szCs w:val="18"/>
          <w:lang w:val="nl-NL"/>
        </w:rPr>
        <w:br/>
      </w:r>
      <w:r w:rsidR="001871D3">
        <w:rPr>
          <w:rFonts w:ascii="Arial" w:eastAsia="Arial" w:hAnsi="Arial" w:cs="Arial"/>
          <w:spacing w:val="-6"/>
          <w:lang w:val="nl-NL"/>
        </w:rPr>
        <w:t>d</w:t>
      </w:r>
      <w:r w:rsidR="004F70CA" w:rsidRPr="003A23AF">
        <w:rPr>
          <w:rFonts w:ascii="Arial" w:eastAsia="Arial" w:hAnsi="Arial" w:cs="Arial"/>
          <w:lang w:val="nl-NL"/>
        </w:rPr>
        <w:t>e</w:t>
      </w:r>
      <w:r w:rsidR="004F70CA" w:rsidRPr="003A23AF">
        <w:rPr>
          <w:rFonts w:ascii="Arial" w:eastAsia="Arial" w:hAnsi="Arial" w:cs="Arial"/>
          <w:spacing w:val="-2"/>
          <w:lang w:val="nl-NL"/>
        </w:rPr>
        <w:t xml:space="preserve"> </w:t>
      </w:r>
      <w:r w:rsidR="00CD4272">
        <w:rPr>
          <w:rFonts w:ascii="Arial" w:eastAsia="Arial" w:hAnsi="Arial" w:cs="Arial"/>
          <w:spacing w:val="-2"/>
          <w:lang w:val="nl-NL"/>
        </w:rPr>
        <w:t xml:space="preserve">in het bestemmingsplan </w:t>
      </w:r>
      <w:r w:rsidR="004F70CA" w:rsidRPr="003A23AF">
        <w:rPr>
          <w:rFonts w:ascii="Arial" w:eastAsia="Arial" w:hAnsi="Arial" w:cs="Arial"/>
          <w:spacing w:val="-6"/>
          <w:lang w:val="nl-NL"/>
        </w:rPr>
        <w:t>aa</w:t>
      </w:r>
      <w:r w:rsidR="004F70CA" w:rsidRPr="003A23AF">
        <w:rPr>
          <w:rFonts w:ascii="Arial" w:eastAsia="Arial" w:hAnsi="Arial" w:cs="Arial"/>
          <w:lang w:val="nl-NL"/>
        </w:rPr>
        <w:t>n</w:t>
      </w:r>
      <w:r w:rsidR="004F70CA" w:rsidRPr="003A23AF">
        <w:rPr>
          <w:rFonts w:ascii="Arial" w:eastAsia="Arial" w:hAnsi="Arial" w:cs="Arial"/>
          <w:spacing w:val="-2"/>
          <w:lang w:val="nl-NL"/>
        </w:rPr>
        <w:t xml:space="preserve"> </w:t>
      </w:r>
      <w:r w:rsidR="004F70CA" w:rsidRPr="003A23AF">
        <w:rPr>
          <w:rFonts w:ascii="Arial" w:eastAsia="Arial" w:hAnsi="Arial" w:cs="Arial"/>
          <w:spacing w:val="-6"/>
          <w:lang w:val="nl-NL"/>
        </w:rPr>
        <w:t>ee</w:t>
      </w:r>
      <w:r w:rsidR="004F70CA" w:rsidRPr="003A23AF">
        <w:rPr>
          <w:rFonts w:ascii="Arial" w:eastAsia="Arial" w:hAnsi="Arial" w:cs="Arial"/>
          <w:lang w:val="nl-NL"/>
        </w:rPr>
        <w:t>n</w:t>
      </w:r>
      <w:r w:rsidR="004F70CA" w:rsidRPr="003A23AF">
        <w:rPr>
          <w:rFonts w:ascii="Arial" w:eastAsia="Arial" w:hAnsi="Arial" w:cs="Arial"/>
          <w:spacing w:val="-2"/>
          <w:lang w:val="nl-NL"/>
        </w:rPr>
        <w:t xml:space="preserve"> </w:t>
      </w:r>
      <w:r w:rsidR="004F70CA" w:rsidRPr="003A23AF">
        <w:rPr>
          <w:rFonts w:ascii="Arial" w:eastAsia="Arial" w:hAnsi="Arial" w:cs="Arial"/>
          <w:spacing w:val="-6"/>
          <w:lang w:val="nl-NL"/>
        </w:rPr>
        <w:t>historisch gebouw</w:t>
      </w:r>
      <w:r w:rsidR="004F70CA" w:rsidRPr="003A23AF">
        <w:rPr>
          <w:rFonts w:ascii="Arial" w:eastAsia="Arial" w:hAnsi="Arial" w:cs="Arial"/>
          <w:spacing w:val="-1"/>
          <w:lang w:val="nl-NL"/>
        </w:rPr>
        <w:t xml:space="preserve"> met de aanduiding </w:t>
      </w:r>
      <w:r w:rsidR="004F70CA" w:rsidRPr="003A23AF">
        <w:rPr>
          <w:rFonts w:ascii="Verdana" w:eastAsia="Arial" w:hAnsi="Verdana" w:cs="Arial"/>
          <w:spacing w:val="5"/>
          <w:sz w:val="18"/>
          <w:szCs w:val="18"/>
          <w:lang w:val="nl-NL"/>
        </w:rPr>
        <w:t>s</w:t>
      </w:r>
      <w:r w:rsidR="004F70CA" w:rsidRPr="003A23AF">
        <w:rPr>
          <w:rFonts w:ascii="Verdana" w:eastAsia="Arial" w:hAnsi="Verdana" w:cs="Arial"/>
          <w:spacing w:val="-6"/>
          <w:sz w:val="18"/>
          <w:szCs w:val="18"/>
          <w:lang w:val="nl-NL"/>
        </w:rPr>
        <w:t>pe</w:t>
      </w:r>
      <w:r w:rsidR="004F70CA" w:rsidRPr="003A23AF">
        <w:rPr>
          <w:rFonts w:ascii="Verdana" w:eastAsia="Arial" w:hAnsi="Verdana" w:cs="Arial"/>
          <w:spacing w:val="5"/>
          <w:sz w:val="18"/>
          <w:szCs w:val="18"/>
          <w:lang w:val="nl-NL"/>
        </w:rPr>
        <w:t>c</w:t>
      </w:r>
      <w:r w:rsidR="004F70CA" w:rsidRPr="003A23AF">
        <w:rPr>
          <w:rFonts w:ascii="Verdana" w:eastAsia="Arial" w:hAnsi="Verdana" w:cs="Arial"/>
          <w:sz w:val="18"/>
          <w:szCs w:val="18"/>
          <w:lang w:val="nl-NL"/>
        </w:rPr>
        <w:t>i</w:t>
      </w:r>
      <w:r w:rsidR="004F70CA" w:rsidRPr="003A23AF">
        <w:rPr>
          <w:rFonts w:ascii="Verdana" w:eastAsia="Arial" w:hAnsi="Verdana" w:cs="Arial"/>
          <w:spacing w:val="-10"/>
          <w:sz w:val="18"/>
          <w:szCs w:val="18"/>
          <w:lang w:val="nl-NL"/>
        </w:rPr>
        <w:t>f</w:t>
      </w:r>
      <w:r w:rsidR="004F70CA" w:rsidRPr="003A23AF">
        <w:rPr>
          <w:rFonts w:ascii="Verdana" w:eastAsia="Arial" w:hAnsi="Verdana" w:cs="Arial"/>
          <w:spacing w:val="1"/>
          <w:sz w:val="18"/>
          <w:szCs w:val="18"/>
          <w:lang w:val="nl-NL"/>
        </w:rPr>
        <w:t>i</w:t>
      </w:r>
      <w:r w:rsidR="004F70CA" w:rsidRPr="003A23AF">
        <w:rPr>
          <w:rFonts w:ascii="Verdana" w:eastAsia="Arial" w:hAnsi="Verdana" w:cs="Arial"/>
          <w:spacing w:val="-6"/>
          <w:sz w:val="18"/>
          <w:szCs w:val="18"/>
          <w:lang w:val="nl-NL"/>
        </w:rPr>
        <w:t>e</w:t>
      </w:r>
      <w:r w:rsidR="004F70CA" w:rsidRPr="003A23AF">
        <w:rPr>
          <w:rFonts w:ascii="Verdana" w:eastAsia="Arial" w:hAnsi="Verdana" w:cs="Arial"/>
          <w:spacing w:val="5"/>
          <w:sz w:val="18"/>
          <w:szCs w:val="18"/>
          <w:lang w:val="nl-NL"/>
        </w:rPr>
        <w:t>k</w:t>
      </w:r>
      <w:r w:rsidR="004F70CA" w:rsidRPr="003A23AF">
        <w:rPr>
          <w:rFonts w:ascii="Verdana" w:eastAsia="Arial" w:hAnsi="Verdana" w:cs="Arial"/>
          <w:sz w:val="18"/>
          <w:szCs w:val="18"/>
          <w:lang w:val="nl-NL"/>
        </w:rPr>
        <w:t>e</w:t>
      </w:r>
      <w:r w:rsidR="004F70CA" w:rsidRPr="003A23AF">
        <w:rPr>
          <w:rFonts w:ascii="Verdana" w:eastAsia="Arial" w:hAnsi="Verdana" w:cs="Arial"/>
          <w:spacing w:val="-1"/>
          <w:sz w:val="18"/>
          <w:szCs w:val="18"/>
          <w:lang w:val="nl-NL"/>
        </w:rPr>
        <w:t xml:space="preserve"> </w:t>
      </w:r>
      <w:r w:rsidR="004F70CA" w:rsidRPr="003A23AF">
        <w:rPr>
          <w:rFonts w:ascii="Verdana" w:eastAsia="Arial" w:hAnsi="Verdana" w:cs="Arial"/>
          <w:spacing w:val="-25"/>
          <w:sz w:val="18"/>
          <w:szCs w:val="18"/>
          <w:lang w:val="nl-NL"/>
        </w:rPr>
        <w:t>v</w:t>
      </w:r>
      <w:r w:rsidR="004F70CA" w:rsidRPr="003A23AF">
        <w:rPr>
          <w:rFonts w:ascii="Verdana" w:eastAsia="Arial" w:hAnsi="Verdana" w:cs="Arial"/>
          <w:spacing w:val="-6"/>
          <w:sz w:val="18"/>
          <w:szCs w:val="18"/>
          <w:lang w:val="nl-NL"/>
        </w:rPr>
        <w:t>o</w:t>
      </w:r>
      <w:r w:rsidR="004F70CA" w:rsidRPr="003A23AF">
        <w:rPr>
          <w:rFonts w:ascii="Verdana" w:eastAsia="Arial" w:hAnsi="Verdana" w:cs="Arial"/>
          <w:spacing w:val="-7"/>
          <w:sz w:val="18"/>
          <w:szCs w:val="18"/>
          <w:lang w:val="nl-NL"/>
        </w:rPr>
        <w:t>r</w:t>
      </w:r>
      <w:r w:rsidR="004F70CA" w:rsidRPr="003A23AF">
        <w:rPr>
          <w:rFonts w:ascii="Verdana" w:eastAsia="Arial" w:hAnsi="Verdana" w:cs="Arial"/>
          <w:sz w:val="18"/>
          <w:szCs w:val="18"/>
          <w:lang w:val="nl-NL"/>
        </w:rPr>
        <w:t>m</w:t>
      </w:r>
      <w:r w:rsidR="004F70CA" w:rsidRPr="003A23AF">
        <w:rPr>
          <w:rFonts w:ascii="Verdana" w:eastAsia="Arial" w:hAnsi="Verdana" w:cs="Arial"/>
          <w:spacing w:val="3"/>
          <w:sz w:val="18"/>
          <w:szCs w:val="18"/>
          <w:lang w:val="nl-NL"/>
        </w:rPr>
        <w:t xml:space="preserve"> </w:t>
      </w:r>
      <w:r w:rsidR="004F70CA" w:rsidRPr="003A23AF">
        <w:rPr>
          <w:rFonts w:ascii="Verdana" w:eastAsia="Arial" w:hAnsi="Verdana" w:cs="Arial"/>
          <w:spacing w:val="-25"/>
          <w:sz w:val="18"/>
          <w:szCs w:val="18"/>
          <w:lang w:val="nl-NL"/>
        </w:rPr>
        <w:t>v</w:t>
      </w:r>
      <w:r w:rsidR="004F70CA" w:rsidRPr="003A23AF">
        <w:rPr>
          <w:rFonts w:ascii="Verdana" w:eastAsia="Arial" w:hAnsi="Verdana" w:cs="Arial"/>
          <w:spacing w:val="-6"/>
          <w:sz w:val="18"/>
          <w:szCs w:val="18"/>
          <w:lang w:val="nl-NL"/>
        </w:rPr>
        <w:t>a</w:t>
      </w:r>
      <w:r w:rsidR="004F70CA" w:rsidRPr="003A23AF">
        <w:rPr>
          <w:rFonts w:ascii="Verdana" w:eastAsia="Arial" w:hAnsi="Verdana" w:cs="Arial"/>
          <w:sz w:val="18"/>
          <w:szCs w:val="18"/>
          <w:lang w:val="nl-NL"/>
        </w:rPr>
        <w:t>n</w:t>
      </w:r>
      <w:r w:rsidR="004F70CA" w:rsidRPr="003A23AF">
        <w:rPr>
          <w:rFonts w:ascii="Verdana" w:eastAsia="Arial" w:hAnsi="Verdana" w:cs="Arial"/>
          <w:spacing w:val="-2"/>
          <w:sz w:val="18"/>
          <w:szCs w:val="18"/>
          <w:lang w:val="nl-NL"/>
        </w:rPr>
        <w:t xml:space="preserve"> </w:t>
      </w:r>
      <w:r w:rsidR="004F70CA" w:rsidRPr="003A23AF">
        <w:rPr>
          <w:rFonts w:ascii="Verdana" w:eastAsia="Arial" w:hAnsi="Verdana" w:cs="Arial"/>
          <w:spacing w:val="-9"/>
          <w:sz w:val="18"/>
          <w:szCs w:val="18"/>
          <w:lang w:val="nl-NL"/>
        </w:rPr>
        <w:t>w</w:t>
      </w:r>
      <w:r w:rsidR="004F70CA" w:rsidRPr="003A23AF">
        <w:rPr>
          <w:rFonts w:ascii="Verdana" w:eastAsia="Arial" w:hAnsi="Verdana" w:cs="Arial"/>
          <w:spacing w:val="-6"/>
          <w:sz w:val="18"/>
          <w:szCs w:val="18"/>
          <w:lang w:val="nl-NL"/>
        </w:rPr>
        <w:t>aa</w:t>
      </w:r>
      <w:r w:rsidR="004F70CA" w:rsidRPr="003A23AF">
        <w:rPr>
          <w:rFonts w:ascii="Verdana" w:eastAsia="Arial" w:hAnsi="Verdana" w:cs="Arial"/>
          <w:spacing w:val="-7"/>
          <w:sz w:val="18"/>
          <w:szCs w:val="18"/>
          <w:lang w:val="nl-NL"/>
        </w:rPr>
        <w:t>r</w:t>
      </w:r>
      <w:r w:rsidR="004F70CA" w:rsidRPr="003A23AF">
        <w:rPr>
          <w:rFonts w:ascii="Verdana" w:eastAsia="Arial" w:hAnsi="Verdana" w:cs="Arial"/>
          <w:spacing w:val="-6"/>
          <w:sz w:val="18"/>
          <w:szCs w:val="18"/>
          <w:lang w:val="nl-NL"/>
        </w:rPr>
        <w:t>d</w:t>
      </w:r>
      <w:r w:rsidR="004F70CA" w:rsidRPr="003A23AF">
        <w:rPr>
          <w:rFonts w:ascii="Verdana" w:eastAsia="Arial" w:hAnsi="Verdana" w:cs="Arial"/>
          <w:sz w:val="18"/>
          <w:szCs w:val="18"/>
          <w:lang w:val="nl-NL"/>
        </w:rPr>
        <w:t>e</w:t>
      </w:r>
      <w:r w:rsidR="004F70CA" w:rsidRPr="003A23AF">
        <w:rPr>
          <w:rFonts w:ascii="Verdana" w:eastAsia="Arial" w:hAnsi="Verdana" w:cs="Arial"/>
          <w:spacing w:val="-1"/>
          <w:sz w:val="18"/>
          <w:szCs w:val="18"/>
          <w:lang w:val="nl-NL"/>
        </w:rPr>
        <w:t xml:space="preserve"> </w:t>
      </w:r>
      <w:r w:rsidR="004F70CA" w:rsidRPr="003A23AF">
        <w:rPr>
          <w:rFonts w:ascii="Verdana" w:eastAsia="Arial" w:hAnsi="Verdana" w:cs="Arial"/>
          <w:sz w:val="18"/>
          <w:szCs w:val="18"/>
          <w:lang w:val="nl-NL"/>
        </w:rPr>
        <w:t>-</w:t>
      </w:r>
      <w:r w:rsidR="004F70CA" w:rsidRPr="003A23AF">
        <w:rPr>
          <w:rFonts w:ascii="Verdana" w:eastAsia="Arial" w:hAnsi="Verdana" w:cs="Arial"/>
          <w:spacing w:val="-2"/>
          <w:sz w:val="18"/>
          <w:szCs w:val="18"/>
          <w:lang w:val="nl-NL"/>
        </w:rPr>
        <w:t xml:space="preserve"> </w:t>
      </w:r>
      <w:r w:rsidR="004F70CA" w:rsidRPr="003A23AF">
        <w:rPr>
          <w:rFonts w:ascii="Verdana" w:eastAsia="Arial" w:hAnsi="Verdana" w:cs="Arial"/>
          <w:spacing w:val="-6"/>
          <w:sz w:val="18"/>
          <w:szCs w:val="18"/>
          <w:lang w:val="nl-NL"/>
        </w:rPr>
        <w:t>bou</w:t>
      </w:r>
      <w:r w:rsidR="004F70CA" w:rsidRPr="003A23AF">
        <w:rPr>
          <w:rFonts w:ascii="Verdana" w:eastAsia="Arial" w:hAnsi="Verdana" w:cs="Arial"/>
          <w:spacing w:val="-9"/>
          <w:sz w:val="18"/>
          <w:szCs w:val="18"/>
          <w:lang w:val="nl-NL"/>
        </w:rPr>
        <w:t>w</w:t>
      </w:r>
      <w:r w:rsidR="004F70CA" w:rsidRPr="003A23AF">
        <w:rPr>
          <w:rFonts w:ascii="Verdana" w:eastAsia="Arial" w:hAnsi="Verdana" w:cs="Arial"/>
          <w:spacing w:val="-6"/>
          <w:sz w:val="18"/>
          <w:szCs w:val="18"/>
          <w:lang w:val="nl-NL"/>
        </w:rPr>
        <w:t>h</w:t>
      </w:r>
      <w:r w:rsidR="004F70CA" w:rsidRPr="003A23AF">
        <w:rPr>
          <w:rFonts w:ascii="Verdana" w:eastAsia="Arial" w:hAnsi="Verdana" w:cs="Arial"/>
          <w:spacing w:val="1"/>
          <w:sz w:val="18"/>
          <w:szCs w:val="18"/>
          <w:lang w:val="nl-NL"/>
        </w:rPr>
        <w:t>i</w:t>
      </w:r>
      <w:r w:rsidR="004F70CA" w:rsidRPr="003A23AF">
        <w:rPr>
          <w:rFonts w:ascii="Verdana" w:eastAsia="Arial" w:hAnsi="Verdana" w:cs="Arial"/>
          <w:spacing w:val="5"/>
          <w:sz w:val="18"/>
          <w:szCs w:val="18"/>
          <w:lang w:val="nl-NL"/>
        </w:rPr>
        <w:t>s</w:t>
      </w:r>
      <w:r w:rsidR="004F70CA" w:rsidRPr="003A23AF">
        <w:rPr>
          <w:rFonts w:ascii="Verdana" w:eastAsia="Arial" w:hAnsi="Verdana" w:cs="Arial"/>
          <w:spacing w:val="4"/>
          <w:sz w:val="18"/>
          <w:szCs w:val="18"/>
          <w:lang w:val="nl-NL"/>
        </w:rPr>
        <w:t>t</w:t>
      </w:r>
      <w:r w:rsidR="004F70CA" w:rsidRPr="003A23AF">
        <w:rPr>
          <w:rFonts w:ascii="Verdana" w:eastAsia="Arial" w:hAnsi="Verdana" w:cs="Arial"/>
          <w:spacing w:val="-6"/>
          <w:sz w:val="18"/>
          <w:szCs w:val="18"/>
          <w:lang w:val="nl-NL"/>
        </w:rPr>
        <w:t>o</w:t>
      </w:r>
      <w:r w:rsidR="004F70CA" w:rsidRPr="003A23AF">
        <w:rPr>
          <w:rFonts w:ascii="Verdana" w:eastAsia="Arial" w:hAnsi="Verdana" w:cs="Arial"/>
          <w:spacing w:val="-7"/>
          <w:sz w:val="18"/>
          <w:szCs w:val="18"/>
          <w:lang w:val="nl-NL"/>
        </w:rPr>
        <w:t>r</w:t>
      </w:r>
      <w:r w:rsidR="004F70CA" w:rsidRPr="003A23AF">
        <w:rPr>
          <w:rFonts w:ascii="Verdana" w:eastAsia="Arial" w:hAnsi="Verdana" w:cs="Arial"/>
          <w:spacing w:val="1"/>
          <w:sz w:val="18"/>
          <w:szCs w:val="18"/>
          <w:lang w:val="nl-NL"/>
        </w:rPr>
        <w:t>i</w:t>
      </w:r>
      <w:r w:rsidR="004F70CA" w:rsidRPr="003A23AF">
        <w:rPr>
          <w:rFonts w:ascii="Verdana" w:eastAsia="Arial" w:hAnsi="Verdana" w:cs="Arial"/>
          <w:spacing w:val="5"/>
          <w:sz w:val="18"/>
          <w:szCs w:val="18"/>
          <w:lang w:val="nl-NL"/>
        </w:rPr>
        <w:t>sc</w:t>
      </w:r>
      <w:r w:rsidR="004F70CA" w:rsidRPr="003A23AF">
        <w:rPr>
          <w:rFonts w:ascii="Verdana" w:eastAsia="Arial" w:hAnsi="Verdana" w:cs="Arial"/>
          <w:spacing w:val="-6"/>
          <w:sz w:val="18"/>
          <w:szCs w:val="18"/>
          <w:lang w:val="nl-NL"/>
        </w:rPr>
        <w:t>h</w:t>
      </w:r>
      <w:r w:rsidR="004F70CA" w:rsidRPr="003A23AF">
        <w:rPr>
          <w:rFonts w:ascii="Verdana" w:eastAsia="Arial" w:hAnsi="Verdana" w:cs="Arial"/>
          <w:sz w:val="18"/>
          <w:szCs w:val="18"/>
          <w:lang w:val="nl-NL"/>
        </w:rPr>
        <w:t>e</w:t>
      </w:r>
      <w:r w:rsidR="004F70CA" w:rsidRPr="003A23AF">
        <w:rPr>
          <w:rFonts w:ascii="Verdana" w:eastAsia="Arial" w:hAnsi="Verdana" w:cs="Arial"/>
          <w:spacing w:val="-1"/>
          <w:sz w:val="18"/>
          <w:szCs w:val="18"/>
          <w:lang w:val="nl-NL"/>
        </w:rPr>
        <w:t xml:space="preserve"> </w:t>
      </w:r>
      <w:r w:rsidR="004F70CA" w:rsidRPr="003A23AF">
        <w:rPr>
          <w:rFonts w:ascii="Verdana" w:eastAsia="Arial" w:hAnsi="Verdana" w:cs="Arial"/>
          <w:spacing w:val="-25"/>
          <w:sz w:val="18"/>
          <w:szCs w:val="18"/>
          <w:lang w:val="nl-NL"/>
        </w:rPr>
        <w:t>v</w:t>
      </w:r>
      <w:r w:rsidR="004F70CA" w:rsidRPr="003A23AF">
        <w:rPr>
          <w:rFonts w:ascii="Verdana" w:eastAsia="Arial" w:hAnsi="Verdana" w:cs="Arial"/>
          <w:spacing w:val="-6"/>
          <w:sz w:val="18"/>
          <w:szCs w:val="18"/>
          <w:lang w:val="nl-NL"/>
        </w:rPr>
        <w:t>e</w:t>
      </w:r>
      <w:r w:rsidR="004F70CA" w:rsidRPr="003A23AF">
        <w:rPr>
          <w:rFonts w:ascii="Verdana" w:eastAsia="Arial" w:hAnsi="Verdana" w:cs="Arial"/>
          <w:spacing w:val="-7"/>
          <w:sz w:val="18"/>
          <w:szCs w:val="18"/>
          <w:lang w:val="nl-NL"/>
        </w:rPr>
        <w:t>r</w:t>
      </w:r>
      <w:r w:rsidR="004F70CA" w:rsidRPr="003A23AF">
        <w:rPr>
          <w:rFonts w:ascii="Verdana" w:eastAsia="Arial" w:hAnsi="Verdana" w:cs="Arial"/>
          <w:spacing w:val="-9"/>
          <w:sz w:val="18"/>
          <w:szCs w:val="18"/>
          <w:lang w:val="nl-NL"/>
        </w:rPr>
        <w:t>w</w:t>
      </w:r>
      <w:r w:rsidR="004F70CA" w:rsidRPr="003A23AF">
        <w:rPr>
          <w:rFonts w:ascii="Verdana" w:eastAsia="Arial" w:hAnsi="Verdana" w:cs="Arial"/>
          <w:spacing w:val="-6"/>
          <w:sz w:val="18"/>
          <w:szCs w:val="18"/>
          <w:lang w:val="nl-NL"/>
        </w:rPr>
        <w:t>a</w:t>
      </w:r>
      <w:r w:rsidR="004F70CA" w:rsidRPr="003A23AF">
        <w:rPr>
          <w:rFonts w:ascii="Verdana" w:eastAsia="Arial" w:hAnsi="Verdana" w:cs="Arial"/>
          <w:spacing w:val="5"/>
          <w:sz w:val="18"/>
          <w:szCs w:val="18"/>
          <w:lang w:val="nl-NL"/>
        </w:rPr>
        <w:t>c</w:t>
      </w:r>
      <w:r w:rsidR="004F70CA" w:rsidRPr="003A23AF">
        <w:rPr>
          <w:rFonts w:ascii="Verdana" w:eastAsia="Arial" w:hAnsi="Verdana" w:cs="Arial"/>
          <w:spacing w:val="-6"/>
          <w:sz w:val="18"/>
          <w:szCs w:val="18"/>
          <w:lang w:val="nl-NL"/>
        </w:rPr>
        <w:t>h</w:t>
      </w:r>
      <w:r w:rsidR="004F70CA" w:rsidRPr="003A23AF">
        <w:rPr>
          <w:rFonts w:ascii="Verdana" w:eastAsia="Arial" w:hAnsi="Verdana" w:cs="Arial"/>
          <w:spacing w:val="4"/>
          <w:sz w:val="18"/>
          <w:szCs w:val="18"/>
          <w:lang w:val="nl-NL"/>
        </w:rPr>
        <w:t>t</w:t>
      </w:r>
      <w:r w:rsidR="004F70CA" w:rsidRPr="003A23AF">
        <w:rPr>
          <w:rFonts w:ascii="Verdana" w:eastAsia="Arial" w:hAnsi="Verdana" w:cs="Arial"/>
          <w:spacing w:val="1"/>
          <w:sz w:val="18"/>
          <w:szCs w:val="18"/>
          <w:lang w:val="nl-NL"/>
        </w:rPr>
        <w:t>i</w:t>
      </w:r>
      <w:r w:rsidR="004F70CA" w:rsidRPr="003A23AF">
        <w:rPr>
          <w:rFonts w:ascii="Verdana" w:eastAsia="Arial" w:hAnsi="Verdana" w:cs="Arial"/>
          <w:spacing w:val="-6"/>
          <w:sz w:val="18"/>
          <w:szCs w:val="18"/>
          <w:lang w:val="nl-NL"/>
        </w:rPr>
        <w:t>ng</w:t>
      </w:r>
      <w:r w:rsidR="004F70CA" w:rsidRPr="003A23AF">
        <w:rPr>
          <w:rFonts w:ascii="Verdana" w:eastAsia="Arial" w:hAnsi="Verdana" w:cs="Arial"/>
          <w:spacing w:val="-8"/>
          <w:sz w:val="18"/>
          <w:szCs w:val="18"/>
          <w:lang w:val="nl-NL"/>
        </w:rPr>
        <w:t xml:space="preserve">' </w:t>
      </w:r>
      <w:r w:rsidR="004F70CA" w:rsidRPr="003A23AF">
        <w:rPr>
          <w:rFonts w:ascii="Arial" w:eastAsia="Arial" w:hAnsi="Arial" w:cs="Arial"/>
          <w:spacing w:val="4"/>
          <w:lang w:val="nl-NL"/>
        </w:rPr>
        <w:t>t</w:t>
      </w:r>
      <w:r w:rsidR="004F70CA" w:rsidRPr="003A23AF">
        <w:rPr>
          <w:rFonts w:ascii="Arial" w:eastAsia="Arial" w:hAnsi="Arial" w:cs="Arial"/>
          <w:spacing w:val="-6"/>
          <w:lang w:val="nl-NL"/>
        </w:rPr>
        <w:t>oege</w:t>
      </w:r>
      <w:r w:rsidR="004F70CA" w:rsidRPr="003A23AF">
        <w:rPr>
          <w:rFonts w:ascii="Arial" w:eastAsia="Arial" w:hAnsi="Arial" w:cs="Arial"/>
          <w:spacing w:val="5"/>
          <w:lang w:val="nl-NL"/>
        </w:rPr>
        <w:t>k</w:t>
      </w:r>
      <w:r w:rsidR="004F70CA" w:rsidRPr="003A23AF">
        <w:rPr>
          <w:rFonts w:ascii="Arial" w:eastAsia="Arial" w:hAnsi="Arial" w:cs="Arial"/>
          <w:spacing w:val="-6"/>
          <w:lang w:val="nl-NL"/>
        </w:rPr>
        <w:t>end</w:t>
      </w:r>
      <w:r w:rsidR="004F70CA" w:rsidRPr="003A23AF">
        <w:rPr>
          <w:rFonts w:ascii="Arial" w:eastAsia="Arial" w:hAnsi="Arial" w:cs="Arial"/>
          <w:lang w:val="nl-NL"/>
        </w:rPr>
        <w:t>e</w:t>
      </w:r>
      <w:r w:rsidR="004F70CA" w:rsidRPr="003A23AF">
        <w:rPr>
          <w:rFonts w:ascii="Arial" w:eastAsia="Arial" w:hAnsi="Arial" w:cs="Arial"/>
          <w:spacing w:val="-1"/>
          <w:lang w:val="nl-NL"/>
        </w:rPr>
        <w:t xml:space="preserve"> </w:t>
      </w:r>
      <w:r w:rsidR="004F70CA" w:rsidRPr="003A23AF">
        <w:rPr>
          <w:rFonts w:ascii="Arial" w:eastAsia="Arial" w:hAnsi="Arial" w:cs="Arial"/>
          <w:spacing w:val="-25"/>
          <w:lang w:val="nl-NL"/>
        </w:rPr>
        <w:t>v</w:t>
      </w:r>
      <w:r w:rsidR="004F70CA" w:rsidRPr="003A23AF">
        <w:rPr>
          <w:rFonts w:ascii="Arial" w:eastAsia="Arial" w:hAnsi="Arial" w:cs="Arial"/>
          <w:spacing w:val="-6"/>
          <w:lang w:val="nl-NL"/>
        </w:rPr>
        <w:t>e</w:t>
      </w:r>
      <w:r w:rsidR="004F70CA" w:rsidRPr="003A23AF">
        <w:rPr>
          <w:rFonts w:ascii="Arial" w:eastAsia="Arial" w:hAnsi="Arial" w:cs="Arial"/>
          <w:spacing w:val="-7"/>
          <w:lang w:val="nl-NL"/>
        </w:rPr>
        <w:t>r</w:t>
      </w:r>
      <w:r w:rsidR="004F70CA" w:rsidRPr="003A23AF">
        <w:rPr>
          <w:rFonts w:ascii="Arial" w:eastAsia="Arial" w:hAnsi="Arial" w:cs="Arial"/>
          <w:spacing w:val="-9"/>
          <w:lang w:val="nl-NL"/>
        </w:rPr>
        <w:t>w</w:t>
      </w:r>
      <w:r w:rsidR="004F70CA" w:rsidRPr="003A23AF">
        <w:rPr>
          <w:rFonts w:ascii="Arial" w:eastAsia="Arial" w:hAnsi="Arial" w:cs="Arial"/>
          <w:spacing w:val="-6"/>
          <w:lang w:val="nl-NL"/>
        </w:rPr>
        <w:t>a</w:t>
      </w:r>
      <w:r w:rsidR="004F70CA" w:rsidRPr="003A23AF">
        <w:rPr>
          <w:rFonts w:ascii="Arial" w:eastAsia="Arial" w:hAnsi="Arial" w:cs="Arial"/>
          <w:spacing w:val="5"/>
          <w:lang w:val="nl-NL"/>
        </w:rPr>
        <w:t>c</w:t>
      </w:r>
      <w:r w:rsidR="004F70CA" w:rsidRPr="003A23AF">
        <w:rPr>
          <w:rFonts w:ascii="Arial" w:eastAsia="Arial" w:hAnsi="Arial" w:cs="Arial"/>
          <w:spacing w:val="-6"/>
          <w:lang w:val="nl-NL"/>
        </w:rPr>
        <w:t>h</w:t>
      </w:r>
      <w:r w:rsidR="004F70CA" w:rsidRPr="003A23AF">
        <w:rPr>
          <w:rFonts w:ascii="Arial" w:eastAsia="Arial" w:hAnsi="Arial" w:cs="Arial"/>
          <w:spacing w:val="4"/>
          <w:lang w:val="nl-NL"/>
        </w:rPr>
        <w:t>t</w:t>
      </w:r>
      <w:r w:rsidR="004F70CA" w:rsidRPr="003A23AF">
        <w:rPr>
          <w:rFonts w:ascii="Arial" w:eastAsia="Arial" w:hAnsi="Arial" w:cs="Arial"/>
          <w:spacing w:val="1"/>
          <w:lang w:val="nl-NL"/>
        </w:rPr>
        <w:t>i</w:t>
      </w:r>
      <w:r w:rsidR="004F70CA" w:rsidRPr="003A23AF">
        <w:rPr>
          <w:rFonts w:ascii="Arial" w:eastAsia="Arial" w:hAnsi="Arial" w:cs="Arial"/>
          <w:spacing w:val="-6"/>
          <w:lang w:val="nl-NL"/>
        </w:rPr>
        <w:t>n</w:t>
      </w:r>
      <w:r w:rsidR="004F70CA" w:rsidRPr="003A23AF">
        <w:rPr>
          <w:rFonts w:ascii="Arial" w:eastAsia="Arial" w:hAnsi="Arial" w:cs="Arial"/>
          <w:lang w:val="nl-NL"/>
        </w:rPr>
        <w:t>g</w:t>
      </w:r>
      <w:r w:rsidR="004F70CA" w:rsidRPr="003A23AF">
        <w:rPr>
          <w:rFonts w:ascii="Arial" w:eastAsia="Arial" w:hAnsi="Arial" w:cs="Arial"/>
          <w:spacing w:val="-1"/>
          <w:lang w:val="nl-NL"/>
        </w:rPr>
        <w:t xml:space="preserve"> </w:t>
      </w:r>
      <w:r w:rsidR="004F70CA" w:rsidRPr="003A23AF">
        <w:rPr>
          <w:rFonts w:ascii="Arial" w:eastAsia="Arial" w:hAnsi="Arial" w:cs="Arial"/>
          <w:spacing w:val="1"/>
          <w:lang w:val="nl-NL"/>
        </w:rPr>
        <w:t>i</w:t>
      </w:r>
      <w:r w:rsidR="004F70CA" w:rsidRPr="003A23AF">
        <w:rPr>
          <w:rFonts w:ascii="Arial" w:eastAsia="Arial" w:hAnsi="Arial" w:cs="Arial"/>
          <w:lang w:val="nl-NL"/>
        </w:rPr>
        <w:t>n</w:t>
      </w:r>
      <w:r w:rsidR="004F70CA" w:rsidRPr="003A23AF">
        <w:rPr>
          <w:rFonts w:ascii="Arial" w:eastAsia="Arial" w:hAnsi="Arial" w:cs="Arial"/>
          <w:spacing w:val="-2"/>
          <w:lang w:val="nl-NL"/>
        </w:rPr>
        <w:t xml:space="preserve"> </w:t>
      </w:r>
      <w:r w:rsidR="004F70CA" w:rsidRPr="003A23AF">
        <w:rPr>
          <w:rFonts w:ascii="Arial" w:eastAsia="Arial" w:hAnsi="Arial" w:cs="Arial"/>
          <w:spacing w:val="-25"/>
          <w:lang w:val="nl-NL"/>
        </w:rPr>
        <w:t>v</w:t>
      </w:r>
      <w:r w:rsidR="004F70CA" w:rsidRPr="003A23AF">
        <w:rPr>
          <w:rFonts w:ascii="Arial" w:eastAsia="Arial" w:hAnsi="Arial" w:cs="Arial"/>
          <w:spacing w:val="-6"/>
          <w:lang w:val="nl-NL"/>
        </w:rPr>
        <w:t>e</w:t>
      </w:r>
      <w:r w:rsidR="004F70CA" w:rsidRPr="003A23AF">
        <w:rPr>
          <w:rFonts w:ascii="Arial" w:eastAsia="Arial" w:hAnsi="Arial" w:cs="Arial"/>
          <w:spacing w:val="-7"/>
          <w:lang w:val="nl-NL"/>
        </w:rPr>
        <w:t>r</w:t>
      </w:r>
      <w:r w:rsidR="004F70CA" w:rsidRPr="003A23AF">
        <w:rPr>
          <w:rFonts w:ascii="Arial" w:eastAsia="Arial" w:hAnsi="Arial" w:cs="Arial"/>
          <w:spacing w:val="-6"/>
          <w:lang w:val="nl-NL"/>
        </w:rPr>
        <w:t>ban</w:t>
      </w:r>
      <w:r w:rsidR="004F70CA" w:rsidRPr="003A23AF">
        <w:rPr>
          <w:rFonts w:ascii="Arial" w:eastAsia="Arial" w:hAnsi="Arial" w:cs="Arial"/>
          <w:lang w:val="nl-NL"/>
        </w:rPr>
        <w:t>d</w:t>
      </w:r>
      <w:r w:rsidR="004F70CA" w:rsidRPr="003A23AF">
        <w:rPr>
          <w:rFonts w:ascii="Arial" w:eastAsia="Arial" w:hAnsi="Arial" w:cs="Arial"/>
          <w:spacing w:val="-1"/>
          <w:lang w:val="nl-NL"/>
        </w:rPr>
        <w:t xml:space="preserve"> </w:t>
      </w:r>
      <w:r w:rsidR="004F70CA" w:rsidRPr="003A23AF">
        <w:rPr>
          <w:rFonts w:ascii="Arial" w:eastAsia="Arial" w:hAnsi="Arial" w:cs="Arial"/>
          <w:spacing w:val="-2"/>
          <w:lang w:val="nl-NL"/>
        </w:rPr>
        <w:t>m</w:t>
      </w:r>
      <w:r w:rsidR="004F70CA" w:rsidRPr="003A23AF">
        <w:rPr>
          <w:rFonts w:ascii="Arial" w:eastAsia="Arial" w:hAnsi="Arial" w:cs="Arial"/>
          <w:spacing w:val="-6"/>
          <w:lang w:val="nl-NL"/>
        </w:rPr>
        <w:t>e</w:t>
      </w:r>
      <w:r w:rsidR="004F70CA" w:rsidRPr="003A23AF">
        <w:rPr>
          <w:rFonts w:ascii="Arial" w:eastAsia="Arial" w:hAnsi="Arial" w:cs="Arial"/>
          <w:lang w:val="nl-NL"/>
        </w:rPr>
        <w:t>t</w:t>
      </w:r>
      <w:r w:rsidR="004F70CA" w:rsidRPr="003A23AF">
        <w:rPr>
          <w:rFonts w:ascii="Arial" w:eastAsia="Arial" w:hAnsi="Arial" w:cs="Arial"/>
          <w:spacing w:val="9"/>
          <w:lang w:val="nl-NL"/>
        </w:rPr>
        <w:t xml:space="preserve"> </w:t>
      </w:r>
      <w:r w:rsidR="004F70CA" w:rsidRPr="003A23AF">
        <w:rPr>
          <w:rFonts w:ascii="Arial" w:eastAsia="Arial" w:hAnsi="Arial" w:cs="Arial"/>
          <w:spacing w:val="-6"/>
          <w:lang w:val="nl-NL"/>
        </w:rPr>
        <w:t>d</w:t>
      </w:r>
      <w:r w:rsidR="004F70CA" w:rsidRPr="003A23AF">
        <w:rPr>
          <w:rFonts w:ascii="Arial" w:eastAsia="Arial" w:hAnsi="Arial" w:cs="Arial"/>
          <w:lang w:val="nl-NL"/>
        </w:rPr>
        <w:t>e</w:t>
      </w:r>
      <w:r w:rsidR="004F70CA" w:rsidRPr="003A23AF">
        <w:rPr>
          <w:rFonts w:ascii="Arial" w:eastAsia="Arial" w:hAnsi="Arial" w:cs="Arial"/>
          <w:spacing w:val="-2"/>
          <w:lang w:val="nl-NL"/>
        </w:rPr>
        <w:t xml:space="preserve"> </w:t>
      </w:r>
      <w:r w:rsidR="004F70CA" w:rsidRPr="003A23AF">
        <w:rPr>
          <w:rFonts w:ascii="Arial" w:eastAsia="Arial" w:hAnsi="Arial" w:cs="Arial"/>
          <w:spacing w:val="5"/>
          <w:lang w:val="nl-NL"/>
        </w:rPr>
        <w:t>k</w:t>
      </w:r>
      <w:r w:rsidR="004F70CA" w:rsidRPr="003A23AF">
        <w:rPr>
          <w:rFonts w:ascii="Arial" w:eastAsia="Arial" w:hAnsi="Arial" w:cs="Arial"/>
          <w:spacing w:val="-6"/>
          <w:lang w:val="nl-NL"/>
        </w:rPr>
        <w:t>an</w:t>
      </w:r>
      <w:r w:rsidR="004F70CA" w:rsidRPr="003A23AF">
        <w:rPr>
          <w:rFonts w:ascii="Arial" w:eastAsia="Arial" w:hAnsi="Arial" w:cs="Arial"/>
          <w:lang w:val="nl-NL"/>
        </w:rPr>
        <w:t>s</w:t>
      </w:r>
      <w:r w:rsidR="004F70CA" w:rsidRPr="003A23AF">
        <w:rPr>
          <w:rFonts w:ascii="Arial" w:eastAsia="Arial" w:hAnsi="Arial" w:cs="Arial"/>
          <w:spacing w:val="10"/>
          <w:lang w:val="nl-NL"/>
        </w:rPr>
        <w:t xml:space="preserve"> </w:t>
      </w:r>
      <w:r w:rsidR="004F70CA" w:rsidRPr="003A23AF">
        <w:rPr>
          <w:rFonts w:ascii="Arial" w:eastAsia="Arial" w:hAnsi="Arial" w:cs="Arial"/>
          <w:spacing w:val="-6"/>
          <w:lang w:val="nl-NL"/>
        </w:rPr>
        <w:t>o</w:t>
      </w:r>
      <w:r w:rsidR="004F70CA" w:rsidRPr="003A23AF">
        <w:rPr>
          <w:rFonts w:ascii="Arial" w:eastAsia="Arial" w:hAnsi="Arial" w:cs="Arial"/>
          <w:lang w:val="nl-NL"/>
        </w:rPr>
        <w:t>p</w:t>
      </w:r>
      <w:r w:rsidR="004F70CA" w:rsidRPr="003A23AF">
        <w:rPr>
          <w:rFonts w:ascii="Arial" w:eastAsia="Arial" w:hAnsi="Arial" w:cs="Arial"/>
          <w:spacing w:val="-2"/>
          <w:lang w:val="nl-NL"/>
        </w:rPr>
        <w:t xml:space="preserve"> </w:t>
      </w:r>
      <w:r w:rsidR="004F70CA" w:rsidRPr="003A23AF">
        <w:rPr>
          <w:rFonts w:ascii="Arial" w:eastAsia="Arial" w:hAnsi="Arial" w:cs="Arial"/>
          <w:spacing w:val="-6"/>
          <w:lang w:val="nl-NL"/>
        </w:rPr>
        <w:t>he</w:t>
      </w:r>
      <w:r w:rsidR="004F70CA" w:rsidRPr="003A23AF">
        <w:rPr>
          <w:rFonts w:ascii="Arial" w:eastAsia="Arial" w:hAnsi="Arial" w:cs="Arial"/>
          <w:lang w:val="nl-NL"/>
        </w:rPr>
        <w:t>t</w:t>
      </w:r>
      <w:r w:rsidR="004F70CA" w:rsidRPr="003A23AF">
        <w:rPr>
          <w:rFonts w:ascii="Arial" w:eastAsia="Arial" w:hAnsi="Arial" w:cs="Arial"/>
          <w:spacing w:val="9"/>
          <w:lang w:val="nl-NL"/>
        </w:rPr>
        <w:t xml:space="preserve"> </w:t>
      </w:r>
      <w:r w:rsidR="004F70CA" w:rsidRPr="003A23AF">
        <w:rPr>
          <w:rFonts w:ascii="Arial" w:eastAsia="Arial" w:hAnsi="Arial" w:cs="Arial"/>
          <w:spacing w:val="-25"/>
          <w:lang w:val="nl-NL"/>
        </w:rPr>
        <w:t>v</w:t>
      </w:r>
      <w:r w:rsidR="004F70CA" w:rsidRPr="003A23AF">
        <w:rPr>
          <w:rFonts w:ascii="Arial" w:eastAsia="Arial" w:hAnsi="Arial" w:cs="Arial"/>
          <w:spacing w:val="-6"/>
          <w:lang w:val="nl-NL"/>
        </w:rPr>
        <w:t>óó</w:t>
      </w:r>
      <w:r w:rsidR="004F70CA" w:rsidRPr="003A23AF">
        <w:rPr>
          <w:rFonts w:ascii="Arial" w:eastAsia="Arial" w:hAnsi="Arial" w:cs="Arial"/>
          <w:spacing w:val="-7"/>
          <w:lang w:val="nl-NL"/>
        </w:rPr>
        <w:t>r</w:t>
      </w:r>
      <w:r w:rsidR="004F70CA" w:rsidRPr="003A23AF">
        <w:rPr>
          <w:rFonts w:ascii="Arial" w:eastAsia="Arial" w:hAnsi="Arial" w:cs="Arial"/>
          <w:spacing w:val="5"/>
          <w:lang w:val="nl-NL"/>
        </w:rPr>
        <w:t>k</w:t>
      </w:r>
      <w:r w:rsidR="004F70CA" w:rsidRPr="003A23AF">
        <w:rPr>
          <w:rFonts w:ascii="Arial" w:eastAsia="Arial" w:hAnsi="Arial" w:cs="Arial"/>
          <w:spacing w:val="-6"/>
          <w:lang w:val="nl-NL"/>
        </w:rPr>
        <w:t>o</w:t>
      </w:r>
      <w:r w:rsidR="004F70CA" w:rsidRPr="003A23AF">
        <w:rPr>
          <w:rFonts w:ascii="Arial" w:eastAsia="Arial" w:hAnsi="Arial" w:cs="Arial"/>
          <w:spacing w:val="-2"/>
          <w:lang w:val="nl-NL"/>
        </w:rPr>
        <w:t>m</w:t>
      </w:r>
      <w:r w:rsidR="004F70CA" w:rsidRPr="003A23AF">
        <w:rPr>
          <w:rFonts w:ascii="Arial" w:eastAsia="Arial" w:hAnsi="Arial" w:cs="Arial"/>
          <w:spacing w:val="-6"/>
          <w:lang w:val="nl-NL"/>
        </w:rPr>
        <w:t>e</w:t>
      </w:r>
      <w:r w:rsidR="004F70CA" w:rsidRPr="003A23AF">
        <w:rPr>
          <w:rFonts w:ascii="Arial" w:eastAsia="Arial" w:hAnsi="Arial" w:cs="Arial"/>
          <w:lang w:val="nl-NL"/>
        </w:rPr>
        <w:t>n</w:t>
      </w:r>
      <w:r w:rsidR="004F70CA" w:rsidRPr="003A23AF">
        <w:rPr>
          <w:rFonts w:ascii="Arial" w:eastAsia="Arial" w:hAnsi="Arial" w:cs="Arial"/>
          <w:spacing w:val="-1"/>
          <w:lang w:val="nl-NL"/>
        </w:rPr>
        <w:t xml:space="preserve"> </w:t>
      </w:r>
      <w:r w:rsidR="004F70CA" w:rsidRPr="003A23AF">
        <w:rPr>
          <w:rFonts w:ascii="Arial" w:eastAsia="Arial" w:hAnsi="Arial" w:cs="Arial"/>
          <w:spacing w:val="-25"/>
          <w:lang w:val="nl-NL"/>
        </w:rPr>
        <w:t>v</w:t>
      </w:r>
      <w:r w:rsidR="004F70CA" w:rsidRPr="003A23AF">
        <w:rPr>
          <w:rFonts w:ascii="Arial" w:eastAsia="Arial" w:hAnsi="Arial" w:cs="Arial"/>
          <w:spacing w:val="-6"/>
          <w:lang w:val="nl-NL"/>
        </w:rPr>
        <w:t>a</w:t>
      </w:r>
      <w:r w:rsidR="004F70CA" w:rsidRPr="003A23AF">
        <w:rPr>
          <w:rFonts w:ascii="Arial" w:eastAsia="Arial" w:hAnsi="Arial" w:cs="Arial"/>
          <w:lang w:val="nl-NL"/>
        </w:rPr>
        <w:t xml:space="preserve">n </w:t>
      </w:r>
      <w:r w:rsidR="004F70CA" w:rsidRPr="003A23AF">
        <w:rPr>
          <w:rFonts w:ascii="Arial" w:eastAsia="Arial" w:hAnsi="Arial" w:cs="Arial"/>
          <w:spacing w:val="-6"/>
          <w:lang w:val="nl-NL"/>
        </w:rPr>
        <w:t>bouwhistorische waardevolle elementen</w:t>
      </w:r>
      <w:r w:rsidR="001871D3">
        <w:rPr>
          <w:rFonts w:ascii="Arial" w:eastAsia="Arial" w:hAnsi="Arial" w:cs="Arial"/>
          <w:spacing w:val="-6"/>
          <w:lang w:val="nl-NL"/>
        </w:rPr>
        <w:t>.</w:t>
      </w:r>
    </w:p>
    <w:p w14:paraId="0A827457" w14:textId="2633CC09" w:rsidR="00E23A7F" w:rsidRPr="003A23AF" w:rsidRDefault="005D4062" w:rsidP="00E23A7F">
      <w:pPr>
        <w:pStyle w:val="Lijstalinea"/>
        <w:numPr>
          <w:ilvl w:val="0"/>
          <w:numId w:val="17"/>
        </w:numPr>
        <w:spacing w:line="276" w:lineRule="auto"/>
        <w:ind w:right="342"/>
        <w:rPr>
          <w:rFonts w:ascii="Verdana" w:eastAsia="Arial" w:hAnsi="Verdana" w:cs="Arial"/>
          <w:sz w:val="18"/>
          <w:szCs w:val="18"/>
          <w:lang w:val="nl-NL"/>
        </w:rPr>
      </w:pPr>
      <w:r w:rsidRPr="003A23AF">
        <w:rPr>
          <w:rFonts w:ascii="Verdana" w:eastAsia="Arial" w:hAnsi="Verdana" w:cs="Arial"/>
          <w:b/>
          <w:sz w:val="18"/>
          <w:szCs w:val="18"/>
          <w:lang w:val="nl-NL"/>
        </w:rPr>
        <w:t>Bouwhistorisch</w:t>
      </w:r>
      <w:r w:rsidR="00E23A7F" w:rsidRPr="003A23AF">
        <w:rPr>
          <w:rFonts w:ascii="Verdana" w:eastAsia="Arial" w:hAnsi="Verdana" w:cs="Arial"/>
          <w:b/>
          <w:sz w:val="18"/>
          <w:szCs w:val="18"/>
          <w:lang w:val="nl-NL"/>
        </w:rPr>
        <w:t xml:space="preserve"> waardevolle elementen:</w:t>
      </w:r>
      <w:r w:rsidR="00E23A7F" w:rsidRPr="003A23AF">
        <w:rPr>
          <w:rFonts w:ascii="Verdana" w:eastAsia="Arial" w:hAnsi="Verdana" w:cs="Arial"/>
          <w:b/>
          <w:sz w:val="18"/>
          <w:szCs w:val="18"/>
          <w:lang w:val="nl-NL"/>
        </w:rPr>
        <w:br/>
      </w:r>
      <w:r w:rsidR="001871D3">
        <w:rPr>
          <w:rFonts w:ascii="Verdana" w:eastAsia="Arial" w:hAnsi="Verdana" w:cs="Arial"/>
          <w:sz w:val="18"/>
          <w:szCs w:val="18"/>
          <w:lang w:val="nl-NL"/>
        </w:rPr>
        <w:t>h</w:t>
      </w:r>
      <w:r w:rsidR="00132F97" w:rsidRPr="003A23AF">
        <w:rPr>
          <w:rFonts w:ascii="Verdana" w:eastAsia="Arial" w:hAnsi="Verdana" w:cs="Arial"/>
          <w:sz w:val="18"/>
          <w:szCs w:val="18"/>
          <w:lang w:val="nl-NL"/>
        </w:rPr>
        <w:t>istorisch</w:t>
      </w:r>
      <w:r w:rsidR="00ED739D">
        <w:rPr>
          <w:rFonts w:ascii="Verdana" w:eastAsia="Arial" w:hAnsi="Verdana" w:cs="Arial"/>
          <w:sz w:val="18"/>
          <w:szCs w:val="18"/>
          <w:lang w:val="nl-NL"/>
        </w:rPr>
        <w:t>e</w:t>
      </w:r>
      <w:r w:rsidR="00132F97" w:rsidRPr="003A23AF">
        <w:rPr>
          <w:rFonts w:ascii="Verdana" w:eastAsia="Arial" w:hAnsi="Verdana" w:cs="Arial"/>
          <w:sz w:val="18"/>
          <w:szCs w:val="18"/>
          <w:lang w:val="nl-NL"/>
        </w:rPr>
        <w:t xml:space="preserve"> constructies of elementen in het interieur van een historisch gebouw, die vanwege ouderdom, gaafheid en zeldzaamheid van bouwhistorische en cultuurhistorische w</w:t>
      </w:r>
      <w:r w:rsidR="00ED739D">
        <w:rPr>
          <w:rFonts w:ascii="Verdana" w:eastAsia="Arial" w:hAnsi="Verdana" w:cs="Arial"/>
          <w:sz w:val="18"/>
          <w:szCs w:val="18"/>
          <w:lang w:val="nl-NL"/>
        </w:rPr>
        <w:t>a</w:t>
      </w:r>
      <w:r w:rsidR="00132F97" w:rsidRPr="003A23AF">
        <w:rPr>
          <w:rFonts w:ascii="Verdana" w:eastAsia="Arial" w:hAnsi="Verdana" w:cs="Arial"/>
          <w:sz w:val="18"/>
          <w:szCs w:val="18"/>
          <w:lang w:val="nl-NL"/>
        </w:rPr>
        <w:t>arden zijn</w:t>
      </w:r>
      <w:r w:rsidR="001871D3">
        <w:rPr>
          <w:rFonts w:ascii="Verdana" w:eastAsia="Arial" w:hAnsi="Verdana" w:cs="Arial"/>
          <w:sz w:val="18"/>
          <w:szCs w:val="18"/>
          <w:lang w:val="nl-NL"/>
        </w:rPr>
        <w:t>; h</w:t>
      </w:r>
      <w:r w:rsidR="00132F97" w:rsidRPr="003A23AF">
        <w:rPr>
          <w:rFonts w:ascii="Verdana" w:eastAsia="Arial" w:hAnsi="Verdana" w:cs="Arial"/>
          <w:sz w:val="18"/>
          <w:szCs w:val="18"/>
          <w:lang w:val="nl-NL"/>
        </w:rPr>
        <w:t>et betreft o.a. kelders, oude baklagen, kapconstructies, schoorsteenmantels ter plaats</w:t>
      </w:r>
      <w:r w:rsidR="00ED739D">
        <w:rPr>
          <w:rFonts w:ascii="Verdana" w:eastAsia="Arial" w:hAnsi="Verdana" w:cs="Arial"/>
          <w:sz w:val="18"/>
          <w:szCs w:val="18"/>
          <w:lang w:val="nl-NL"/>
        </w:rPr>
        <w:t>e</w:t>
      </w:r>
      <w:r w:rsidR="00132F97" w:rsidRPr="003A23AF">
        <w:rPr>
          <w:rFonts w:ascii="Verdana" w:eastAsia="Arial" w:hAnsi="Verdana" w:cs="Arial"/>
          <w:sz w:val="18"/>
          <w:szCs w:val="18"/>
          <w:lang w:val="nl-NL"/>
        </w:rPr>
        <w:t xml:space="preserve"> van stookplaatsen, etc.</w:t>
      </w:r>
    </w:p>
    <w:p w14:paraId="17BA3291" w14:textId="2C27461E" w:rsidR="001871D3" w:rsidRDefault="004B3028" w:rsidP="00E23A7F">
      <w:pPr>
        <w:pStyle w:val="Lijstalinea"/>
        <w:numPr>
          <w:ilvl w:val="0"/>
          <w:numId w:val="17"/>
        </w:numPr>
        <w:spacing w:line="276" w:lineRule="auto"/>
        <w:ind w:right="342"/>
        <w:rPr>
          <w:rFonts w:ascii="Verdana" w:eastAsia="Arial" w:hAnsi="Verdana" w:cs="Arial"/>
          <w:sz w:val="18"/>
          <w:szCs w:val="18"/>
          <w:lang w:val="nl-NL"/>
        </w:rPr>
      </w:pPr>
      <w:r w:rsidRPr="003A23AF">
        <w:rPr>
          <w:rFonts w:ascii="Verdana" w:eastAsia="Arial" w:hAnsi="Verdana" w:cs="Arial"/>
          <w:b/>
          <w:sz w:val="18"/>
          <w:szCs w:val="18"/>
          <w:lang w:val="nl-NL"/>
        </w:rPr>
        <w:t>Burgemeester en wethouders:</w:t>
      </w:r>
      <w:r w:rsidR="005B00D7" w:rsidRPr="003A23AF">
        <w:rPr>
          <w:rFonts w:ascii="Verdana" w:eastAsia="Arial" w:hAnsi="Verdana" w:cs="Arial"/>
          <w:b/>
          <w:sz w:val="18"/>
          <w:szCs w:val="18"/>
          <w:lang w:val="nl-NL"/>
        </w:rPr>
        <w:br/>
      </w:r>
      <w:r w:rsidRPr="003A23AF">
        <w:rPr>
          <w:rFonts w:ascii="Verdana" w:eastAsia="Arial" w:hAnsi="Verdana" w:cs="Arial"/>
          <w:sz w:val="18"/>
          <w:szCs w:val="18"/>
          <w:lang w:val="nl-NL"/>
        </w:rPr>
        <w:t>het college</w:t>
      </w:r>
      <w:r w:rsidR="005D4062" w:rsidRPr="003A23AF">
        <w:rPr>
          <w:rFonts w:ascii="Verdana" w:eastAsia="Arial" w:hAnsi="Verdana" w:cs="Arial"/>
          <w:sz w:val="18"/>
          <w:szCs w:val="18"/>
          <w:lang w:val="nl-NL"/>
        </w:rPr>
        <w:t xml:space="preserve"> </w:t>
      </w:r>
      <w:r w:rsidRPr="003A23AF">
        <w:rPr>
          <w:rFonts w:ascii="Verdana" w:eastAsia="Arial" w:hAnsi="Verdana" w:cs="Arial"/>
          <w:sz w:val="18"/>
          <w:szCs w:val="18"/>
          <w:lang w:val="nl-NL"/>
        </w:rPr>
        <w:t xml:space="preserve">van burgemeester en wethouders van de gemeente </w:t>
      </w:r>
      <w:r w:rsidR="00217B5C" w:rsidRPr="003A23AF">
        <w:rPr>
          <w:rFonts w:ascii="Verdana" w:eastAsia="Arial" w:hAnsi="Verdana" w:cs="Arial"/>
          <w:sz w:val="18"/>
          <w:szCs w:val="18"/>
          <w:lang w:val="nl-NL"/>
        </w:rPr>
        <w:t>Stein</w:t>
      </w:r>
      <w:r w:rsidR="001871D3">
        <w:rPr>
          <w:rFonts w:ascii="Verdana" w:eastAsia="Arial" w:hAnsi="Verdana" w:cs="Arial"/>
          <w:sz w:val="18"/>
          <w:szCs w:val="18"/>
          <w:lang w:val="nl-NL"/>
        </w:rPr>
        <w:t>.</w:t>
      </w:r>
    </w:p>
    <w:p w14:paraId="49B5EEDE" w14:textId="66FBB2FA" w:rsidR="005B00D7" w:rsidRPr="003A23AF" w:rsidRDefault="004B3028" w:rsidP="00E23A7F">
      <w:pPr>
        <w:pStyle w:val="Lijstalinea"/>
        <w:numPr>
          <w:ilvl w:val="0"/>
          <w:numId w:val="17"/>
        </w:numPr>
        <w:spacing w:line="276" w:lineRule="auto"/>
        <w:ind w:right="342"/>
        <w:rPr>
          <w:rFonts w:ascii="Verdana" w:eastAsia="Arial" w:hAnsi="Verdana" w:cs="Arial"/>
          <w:sz w:val="18"/>
          <w:szCs w:val="18"/>
          <w:lang w:val="nl-NL"/>
        </w:rPr>
      </w:pPr>
      <w:r w:rsidRPr="003A23AF">
        <w:rPr>
          <w:rFonts w:ascii="Verdana" w:eastAsia="Arial" w:hAnsi="Verdana" w:cs="Arial"/>
          <w:b/>
          <w:sz w:val="18"/>
          <w:szCs w:val="18"/>
          <w:lang w:val="nl-NL"/>
        </w:rPr>
        <w:t>Eigenaar</w:t>
      </w:r>
      <w:r w:rsidR="005B00D7" w:rsidRPr="003A23AF">
        <w:rPr>
          <w:rFonts w:ascii="Verdana" w:eastAsia="Arial" w:hAnsi="Verdana" w:cs="Arial"/>
          <w:b/>
          <w:sz w:val="18"/>
          <w:szCs w:val="18"/>
          <w:lang w:val="nl-NL"/>
        </w:rPr>
        <w:t>:</w:t>
      </w:r>
      <w:r w:rsidR="005B00D7" w:rsidRPr="003A23AF">
        <w:rPr>
          <w:rFonts w:ascii="Verdana" w:eastAsia="Arial" w:hAnsi="Verdana" w:cs="Arial"/>
          <w:b/>
          <w:sz w:val="18"/>
          <w:szCs w:val="18"/>
          <w:lang w:val="nl-NL"/>
        </w:rPr>
        <w:br/>
      </w:r>
      <w:r w:rsidRPr="003A23AF">
        <w:rPr>
          <w:rFonts w:ascii="Verdana" w:eastAsia="Arial" w:hAnsi="Verdana" w:cs="Arial"/>
          <w:sz w:val="18"/>
          <w:szCs w:val="18"/>
          <w:lang w:val="nl-NL"/>
        </w:rPr>
        <w:t>de natuurlijke of de rechtspersoon, die het recht van eigendom of een ander gelijkwaardig zakelijk</w:t>
      </w:r>
      <w:r w:rsidR="005D4062" w:rsidRPr="003A23AF">
        <w:rPr>
          <w:rFonts w:ascii="Verdana" w:eastAsia="Arial" w:hAnsi="Verdana" w:cs="Arial"/>
          <w:sz w:val="18"/>
          <w:szCs w:val="18"/>
          <w:lang w:val="nl-NL"/>
        </w:rPr>
        <w:t xml:space="preserve"> </w:t>
      </w:r>
      <w:r w:rsidRPr="003A23AF">
        <w:rPr>
          <w:rFonts w:ascii="Verdana" w:eastAsia="Arial" w:hAnsi="Verdana" w:cs="Arial"/>
          <w:sz w:val="18"/>
          <w:szCs w:val="18"/>
          <w:lang w:val="nl-NL"/>
        </w:rPr>
        <w:t xml:space="preserve">recht heeft op een </w:t>
      </w:r>
      <w:r w:rsidR="00ED739D">
        <w:rPr>
          <w:rFonts w:ascii="Verdana" w:eastAsia="Arial" w:hAnsi="Verdana" w:cs="Arial"/>
          <w:sz w:val="18"/>
          <w:szCs w:val="18"/>
          <w:lang w:val="nl-NL"/>
        </w:rPr>
        <w:t>beschermd erfgoed</w:t>
      </w:r>
      <w:r w:rsidR="001871D3">
        <w:rPr>
          <w:rFonts w:ascii="Verdana" w:eastAsia="Arial" w:hAnsi="Verdana" w:cs="Arial"/>
          <w:sz w:val="18"/>
          <w:szCs w:val="18"/>
          <w:lang w:val="nl-NL"/>
        </w:rPr>
        <w:t>.</w:t>
      </w:r>
    </w:p>
    <w:p w14:paraId="63999C81" w14:textId="67758744" w:rsidR="002C637F" w:rsidRPr="003A23AF" w:rsidRDefault="00BE762F" w:rsidP="000C3A4B">
      <w:pPr>
        <w:pStyle w:val="Lijstalinea"/>
        <w:numPr>
          <w:ilvl w:val="0"/>
          <w:numId w:val="17"/>
        </w:numPr>
        <w:spacing w:line="276" w:lineRule="auto"/>
        <w:rPr>
          <w:rFonts w:ascii="Verdana" w:eastAsia="Arial" w:hAnsi="Verdana" w:cs="Arial"/>
          <w:sz w:val="18"/>
          <w:szCs w:val="18"/>
          <w:lang w:val="nl-NL"/>
        </w:rPr>
      </w:pPr>
      <w:r>
        <w:rPr>
          <w:rFonts w:ascii="Verdana" w:eastAsia="Arial" w:hAnsi="Verdana" w:cs="Arial"/>
          <w:b/>
          <w:sz w:val="18"/>
          <w:szCs w:val="18"/>
          <w:lang w:val="nl-NL"/>
        </w:rPr>
        <w:t xml:space="preserve">Beschermd </w:t>
      </w:r>
      <w:r w:rsidR="002C637F" w:rsidRPr="003A23AF">
        <w:rPr>
          <w:rFonts w:ascii="Verdana" w:eastAsia="Arial" w:hAnsi="Verdana" w:cs="Arial"/>
          <w:b/>
          <w:sz w:val="18"/>
          <w:szCs w:val="18"/>
          <w:lang w:val="nl-NL"/>
        </w:rPr>
        <w:t>Erfgoed:</w:t>
      </w:r>
      <w:r w:rsidR="002C637F" w:rsidRPr="003A23AF">
        <w:rPr>
          <w:rFonts w:ascii="Verdana" w:eastAsia="Arial" w:hAnsi="Verdana" w:cs="Arial"/>
          <w:b/>
          <w:sz w:val="18"/>
          <w:szCs w:val="18"/>
          <w:lang w:val="nl-NL"/>
        </w:rPr>
        <w:br/>
      </w:r>
      <w:r w:rsidR="002C637F" w:rsidRPr="003A23AF">
        <w:rPr>
          <w:rFonts w:ascii="Verdana" w:eastAsia="Arial" w:hAnsi="Verdana" w:cs="Arial"/>
          <w:sz w:val="18"/>
          <w:szCs w:val="18"/>
          <w:lang w:val="nl-NL"/>
        </w:rPr>
        <w:t>een historisch gebouw, historisch groenobject of historisch groenelement</w:t>
      </w:r>
      <w:r w:rsidR="00620D66">
        <w:rPr>
          <w:rFonts w:ascii="Verdana" w:eastAsia="Arial" w:hAnsi="Verdana" w:cs="Arial"/>
          <w:sz w:val="18"/>
          <w:szCs w:val="18"/>
          <w:lang w:val="nl-NL"/>
        </w:rPr>
        <w:t>.</w:t>
      </w:r>
    </w:p>
    <w:p w14:paraId="1715E33F" w14:textId="735E1425" w:rsidR="000C3A4B" w:rsidRPr="003A23AF" w:rsidRDefault="000C3A4B" w:rsidP="000C3A4B">
      <w:pPr>
        <w:pStyle w:val="Lijstalinea"/>
        <w:numPr>
          <w:ilvl w:val="0"/>
          <w:numId w:val="17"/>
        </w:numPr>
        <w:spacing w:line="276" w:lineRule="auto"/>
        <w:rPr>
          <w:rFonts w:ascii="Verdana" w:eastAsia="Arial" w:hAnsi="Verdana" w:cs="Arial"/>
          <w:sz w:val="18"/>
          <w:szCs w:val="18"/>
          <w:lang w:val="nl-NL"/>
        </w:rPr>
      </w:pPr>
      <w:r w:rsidRPr="003A23AF">
        <w:rPr>
          <w:rFonts w:ascii="Verdana" w:eastAsia="Arial" w:hAnsi="Verdana" w:cs="Arial"/>
          <w:b/>
          <w:sz w:val="18"/>
          <w:szCs w:val="18"/>
          <w:lang w:val="nl-NL"/>
        </w:rPr>
        <w:t>Erfgoeddeskundige(n):</w:t>
      </w:r>
      <w:r w:rsidRPr="003A23AF">
        <w:rPr>
          <w:rFonts w:ascii="Verdana" w:eastAsia="Arial" w:hAnsi="Verdana" w:cs="Arial"/>
          <w:sz w:val="18"/>
          <w:szCs w:val="18"/>
          <w:lang w:val="nl-NL"/>
        </w:rPr>
        <w:br/>
      </w:r>
      <w:r w:rsidR="00620D66">
        <w:rPr>
          <w:rFonts w:ascii="Verdana" w:eastAsia="Arial" w:hAnsi="Verdana" w:cs="Arial"/>
          <w:sz w:val="18"/>
          <w:szCs w:val="18"/>
          <w:lang w:val="nl-NL"/>
        </w:rPr>
        <w:t>e</w:t>
      </w:r>
      <w:r w:rsidRPr="003A23AF">
        <w:rPr>
          <w:rFonts w:ascii="Verdana" w:eastAsia="Arial" w:hAnsi="Verdana" w:cs="Arial"/>
          <w:sz w:val="18"/>
          <w:szCs w:val="18"/>
          <w:lang w:val="nl-NL"/>
        </w:rPr>
        <w:t>en door burgemeester en wethouders aangewezen (commissie van) deskundige(n), die het college adviseert over</w:t>
      </w:r>
      <w:r w:rsidR="002C637F" w:rsidRPr="003A23AF">
        <w:rPr>
          <w:rFonts w:ascii="Verdana" w:eastAsia="Arial" w:hAnsi="Verdana" w:cs="Arial"/>
          <w:sz w:val="18"/>
          <w:szCs w:val="18"/>
          <w:lang w:val="nl-NL"/>
        </w:rPr>
        <w:t xml:space="preserve"> </w:t>
      </w:r>
      <w:r w:rsidR="00E320F7" w:rsidRPr="003A23AF">
        <w:rPr>
          <w:rFonts w:ascii="Verdana" w:eastAsia="Arial" w:hAnsi="Verdana" w:cs="Arial"/>
          <w:sz w:val="18"/>
          <w:szCs w:val="18"/>
          <w:lang w:val="nl-NL"/>
        </w:rPr>
        <w:t xml:space="preserve">de toelaatbaarheid van wijzigingen aan </w:t>
      </w:r>
      <w:r w:rsidR="002674D2">
        <w:rPr>
          <w:rFonts w:ascii="Verdana" w:eastAsia="Arial" w:hAnsi="Verdana" w:cs="Arial"/>
          <w:sz w:val="18"/>
          <w:szCs w:val="18"/>
          <w:lang w:val="nl-NL"/>
        </w:rPr>
        <w:t xml:space="preserve">beschermd </w:t>
      </w:r>
      <w:r w:rsidR="00E320F7" w:rsidRPr="003A23AF">
        <w:rPr>
          <w:rFonts w:ascii="Verdana" w:eastAsia="Arial" w:hAnsi="Verdana" w:cs="Arial"/>
          <w:sz w:val="18"/>
          <w:szCs w:val="18"/>
          <w:lang w:val="nl-NL"/>
        </w:rPr>
        <w:t xml:space="preserve">erfgoed en de nut, noodzaak en meerwaarde van subsidiëring van </w:t>
      </w:r>
      <w:r w:rsidR="00BE762F">
        <w:rPr>
          <w:rFonts w:ascii="Verdana" w:eastAsia="Arial" w:hAnsi="Verdana" w:cs="Arial"/>
          <w:sz w:val="18"/>
          <w:szCs w:val="18"/>
          <w:lang w:val="nl-NL"/>
        </w:rPr>
        <w:t xml:space="preserve">een beschermd </w:t>
      </w:r>
      <w:r w:rsidR="00E320F7" w:rsidRPr="003A23AF">
        <w:rPr>
          <w:rFonts w:ascii="Verdana" w:eastAsia="Arial" w:hAnsi="Verdana" w:cs="Arial"/>
          <w:sz w:val="18"/>
          <w:szCs w:val="18"/>
          <w:lang w:val="nl-NL"/>
        </w:rPr>
        <w:t>erfgoed</w:t>
      </w:r>
      <w:r w:rsidR="00620D66">
        <w:rPr>
          <w:rFonts w:ascii="Verdana" w:eastAsia="Arial" w:hAnsi="Verdana" w:cs="Arial"/>
          <w:sz w:val="18"/>
          <w:szCs w:val="18"/>
          <w:lang w:val="nl-NL"/>
        </w:rPr>
        <w:t>.</w:t>
      </w:r>
    </w:p>
    <w:p w14:paraId="3DBBAE52" w14:textId="7A763077" w:rsidR="002C637F" w:rsidRPr="003A23AF" w:rsidRDefault="002C637F" w:rsidP="002C637F">
      <w:pPr>
        <w:pStyle w:val="Lijstalinea"/>
        <w:numPr>
          <w:ilvl w:val="0"/>
          <w:numId w:val="17"/>
        </w:numPr>
        <w:spacing w:line="276" w:lineRule="auto"/>
        <w:rPr>
          <w:rFonts w:ascii="Verdana" w:eastAsia="Arial" w:hAnsi="Verdana" w:cs="Arial"/>
          <w:sz w:val="18"/>
          <w:szCs w:val="18"/>
          <w:lang w:val="nl-NL"/>
        </w:rPr>
      </w:pPr>
      <w:r w:rsidRPr="003A23AF">
        <w:rPr>
          <w:rFonts w:ascii="Verdana" w:eastAsia="Arial" w:hAnsi="Verdana" w:cs="Arial"/>
          <w:b/>
          <w:sz w:val="18"/>
          <w:szCs w:val="18"/>
          <w:lang w:val="nl-NL"/>
        </w:rPr>
        <w:t>Historisch gebouw</w:t>
      </w:r>
      <w:r w:rsidR="001871D3">
        <w:rPr>
          <w:rFonts w:ascii="Verdana" w:eastAsia="Arial" w:hAnsi="Verdana" w:cs="Arial"/>
          <w:b/>
          <w:sz w:val="18"/>
          <w:szCs w:val="18"/>
          <w:lang w:val="nl-NL"/>
        </w:rPr>
        <w:t>:</w:t>
      </w:r>
      <w:r w:rsidRPr="003A23AF">
        <w:rPr>
          <w:rFonts w:ascii="Verdana" w:eastAsia="Arial" w:hAnsi="Verdana" w:cs="Arial"/>
          <w:b/>
          <w:sz w:val="18"/>
          <w:szCs w:val="18"/>
          <w:lang w:val="nl-NL"/>
        </w:rPr>
        <w:br/>
      </w:r>
      <w:r w:rsidRPr="003A23AF">
        <w:rPr>
          <w:rFonts w:ascii="Verdana" w:eastAsia="Arial" w:hAnsi="Verdana" w:cs="Arial"/>
          <w:sz w:val="18"/>
          <w:szCs w:val="18"/>
          <w:lang w:val="nl-NL"/>
        </w:rPr>
        <w:t>een in het bestemmingsplan opgenomen gebouw met de aanduiding 'specifieke vorm van waarde – historisch gebouw'</w:t>
      </w:r>
      <w:r w:rsidR="00620D66">
        <w:rPr>
          <w:rFonts w:ascii="Verdana" w:eastAsia="Arial" w:hAnsi="Verdana" w:cs="Arial"/>
          <w:sz w:val="18"/>
          <w:szCs w:val="18"/>
          <w:lang w:val="nl-NL"/>
        </w:rPr>
        <w:t>.</w:t>
      </w:r>
    </w:p>
    <w:p w14:paraId="641B4FBC" w14:textId="42135A85" w:rsidR="00257B26" w:rsidRPr="003A23AF" w:rsidRDefault="00257B26" w:rsidP="00E23A7F">
      <w:pPr>
        <w:pStyle w:val="Lijstalinea"/>
        <w:numPr>
          <w:ilvl w:val="0"/>
          <w:numId w:val="17"/>
        </w:numPr>
        <w:spacing w:line="276" w:lineRule="auto"/>
        <w:rPr>
          <w:rFonts w:ascii="Verdana" w:eastAsia="Arial" w:hAnsi="Verdana" w:cs="Arial"/>
          <w:sz w:val="18"/>
          <w:szCs w:val="18"/>
          <w:lang w:val="nl-NL"/>
        </w:rPr>
      </w:pPr>
      <w:r w:rsidRPr="003A23AF">
        <w:rPr>
          <w:rFonts w:ascii="Verdana" w:eastAsia="Arial" w:hAnsi="Verdana" w:cs="Arial"/>
          <w:b/>
          <w:sz w:val="18"/>
          <w:szCs w:val="18"/>
          <w:lang w:val="nl-NL"/>
        </w:rPr>
        <w:t>Historisch groenelement</w:t>
      </w:r>
      <w:r w:rsidR="001871D3">
        <w:rPr>
          <w:rFonts w:ascii="Verdana" w:eastAsia="Arial" w:hAnsi="Verdana" w:cs="Arial"/>
          <w:b/>
          <w:sz w:val="18"/>
          <w:szCs w:val="18"/>
          <w:lang w:val="nl-NL"/>
        </w:rPr>
        <w:t>:</w:t>
      </w:r>
      <w:r w:rsidRPr="003A23AF">
        <w:rPr>
          <w:rFonts w:ascii="Verdana" w:eastAsia="Arial" w:hAnsi="Verdana" w:cs="Arial"/>
          <w:b/>
          <w:sz w:val="18"/>
          <w:szCs w:val="18"/>
          <w:lang w:val="nl-NL"/>
        </w:rPr>
        <w:br/>
      </w:r>
      <w:r w:rsidRPr="003A23AF">
        <w:rPr>
          <w:rFonts w:ascii="Verdana" w:eastAsia="Arial" w:hAnsi="Verdana" w:cs="Arial"/>
          <w:sz w:val="18"/>
          <w:szCs w:val="18"/>
          <w:lang w:val="nl-NL"/>
        </w:rPr>
        <w:t>een in het bestemmingsplan opgenomen groenstructuur met de aanduiding 'specifieke vorm van waarde - historisch waardevol groenelement'</w:t>
      </w:r>
      <w:r w:rsidR="00620D66">
        <w:rPr>
          <w:rFonts w:ascii="Verdana" w:eastAsia="Arial" w:hAnsi="Verdana" w:cs="Arial"/>
          <w:sz w:val="18"/>
          <w:szCs w:val="18"/>
          <w:lang w:val="nl-NL"/>
        </w:rPr>
        <w:t>.</w:t>
      </w:r>
    </w:p>
    <w:p w14:paraId="06CED83C" w14:textId="5D4ECC48" w:rsidR="00257B26" w:rsidRPr="003A23AF" w:rsidRDefault="00257B26" w:rsidP="00E23A7F">
      <w:pPr>
        <w:pStyle w:val="Lijstalinea"/>
        <w:numPr>
          <w:ilvl w:val="0"/>
          <w:numId w:val="17"/>
        </w:numPr>
        <w:spacing w:line="276" w:lineRule="auto"/>
        <w:rPr>
          <w:rFonts w:ascii="Verdana" w:eastAsia="Arial" w:hAnsi="Verdana" w:cs="Arial"/>
          <w:sz w:val="18"/>
          <w:szCs w:val="18"/>
          <w:lang w:val="nl-NL"/>
        </w:rPr>
      </w:pPr>
      <w:r w:rsidRPr="003A23AF">
        <w:rPr>
          <w:rFonts w:ascii="Verdana" w:eastAsia="Arial" w:hAnsi="Verdana" w:cs="Arial"/>
          <w:b/>
          <w:sz w:val="18"/>
          <w:szCs w:val="18"/>
          <w:lang w:val="nl-NL"/>
        </w:rPr>
        <w:t>Historisch groenobject</w:t>
      </w:r>
      <w:r w:rsidR="001871D3">
        <w:rPr>
          <w:rFonts w:ascii="Verdana" w:eastAsia="Arial" w:hAnsi="Verdana" w:cs="Arial"/>
          <w:b/>
          <w:sz w:val="18"/>
          <w:szCs w:val="18"/>
          <w:lang w:val="nl-NL"/>
        </w:rPr>
        <w:t>:</w:t>
      </w:r>
      <w:r w:rsidRPr="003A23AF">
        <w:rPr>
          <w:rFonts w:ascii="Verdana" w:eastAsia="Arial" w:hAnsi="Verdana" w:cs="Arial"/>
          <w:b/>
          <w:sz w:val="18"/>
          <w:szCs w:val="18"/>
          <w:lang w:val="nl-NL"/>
        </w:rPr>
        <w:br/>
      </w:r>
      <w:r w:rsidRPr="003A23AF">
        <w:rPr>
          <w:rFonts w:ascii="Verdana" w:eastAsia="Arial" w:hAnsi="Verdana" w:cs="Arial"/>
          <w:sz w:val="18"/>
          <w:szCs w:val="18"/>
          <w:lang w:val="nl-NL"/>
        </w:rPr>
        <w:t>een in het bestemmingsplan opgenomen groen met de aanduiding 'specifieke vorm van waarde - historisch waardevol groenobject'</w:t>
      </w:r>
      <w:r w:rsidR="00620D66">
        <w:rPr>
          <w:rFonts w:ascii="Verdana" w:eastAsia="Arial" w:hAnsi="Verdana" w:cs="Arial"/>
          <w:sz w:val="18"/>
          <w:szCs w:val="18"/>
          <w:lang w:val="nl-NL"/>
        </w:rPr>
        <w:t>.</w:t>
      </w:r>
    </w:p>
    <w:p w14:paraId="484A2FB7" w14:textId="7B37CF0A" w:rsidR="005B00D7" w:rsidRPr="003A23AF" w:rsidRDefault="004B3028" w:rsidP="00E23A7F">
      <w:pPr>
        <w:pStyle w:val="Lijstalinea"/>
        <w:numPr>
          <w:ilvl w:val="0"/>
          <w:numId w:val="17"/>
        </w:numPr>
        <w:spacing w:line="276" w:lineRule="auto"/>
        <w:rPr>
          <w:rFonts w:ascii="Verdana" w:eastAsia="Arial" w:hAnsi="Verdana" w:cs="Arial"/>
          <w:sz w:val="18"/>
          <w:szCs w:val="18"/>
          <w:lang w:val="nl-NL"/>
        </w:rPr>
      </w:pPr>
      <w:r w:rsidRPr="003A23AF">
        <w:rPr>
          <w:rFonts w:ascii="Verdana" w:eastAsia="Arial" w:hAnsi="Verdana" w:cs="Arial"/>
          <w:b/>
          <w:sz w:val="18"/>
          <w:szCs w:val="18"/>
          <w:lang w:val="nl-NL"/>
        </w:rPr>
        <w:t>Instandhouding</w:t>
      </w:r>
      <w:r w:rsidR="00E23A7F" w:rsidRPr="003A23AF">
        <w:rPr>
          <w:rFonts w:ascii="Verdana" w:eastAsia="Arial" w:hAnsi="Verdana" w:cs="Arial"/>
          <w:b/>
          <w:sz w:val="18"/>
          <w:szCs w:val="18"/>
          <w:lang w:val="nl-NL"/>
        </w:rPr>
        <w:t>swerkzaamheden</w:t>
      </w:r>
      <w:r w:rsidRPr="003A23AF">
        <w:rPr>
          <w:rFonts w:ascii="Verdana" w:eastAsia="Arial" w:hAnsi="Verdana" w:cs="Arial"/>
          <w:b/>
          <w:sz w:val="18"/>
          <w:szCs w:val="18"/>
          <w:lang w:val="nl-NL"/>
        </w:rPr>
        <w:t>:</w:t>
      </w:r>
      <w:r w:rsidR="005B00D7" w:rsidRPr="003A23AF">
        <w:rPr>
          <w:rFonts w:ascii="Verdana" w:eastAsia="Arial" w:hAnsi="Verdana" w:cs="Arial"/>
          <w:b/>
          <w:sz w:val="18"/>
          <w:szCs w:val="18"/>
          <w:lang w:val="nl-NL"/>
        </w:rPr>
        <w:br/>
      </w:r>
      <w:r w:rsidRPr="003A23AF">
        <w:rPr>
          <w:rFonts w:ascii="Verdana" w:eastAsia="Arial" w:hAnsi="Verdana" w:cs="Arial"/>
          <w:sz w:val="18"/>
          <w:szCs w:val="18"/>
          <w:lang w:val="nl-NL"/>
        </w:rPr>
        <w:t>onderhoud</w:t>
      </w:r>
      <w:r w:rsidR="00E23A7F" w:rsidRPr="003A23AF">
        <w:rPr>
          <w:rFonts w:ascii="Verdana" w:eastAsia="Arial" w:hAnsi="Verdana" w:cs="Arial"/>
          <w:sz w:val="18"/>
          <w:szCs w:val="18"/>
          <w:lang w:val="nl-NL"/>
        </w:rPr>
        <w:t>en restauratie</w:t>
      </w:r>
      <w:r w:rsidRPr="003A23AF">
        <w:rPr>
          <w:rFonts w:ascii="Verdana" w:eastAsia="Arial" w:hAnsi="Verdana" w:cs="Arial"/>
          <w:sz w:val="18"/>
          <w:szCs w:val="18"/>
          <w:lang w:val="nl-NL"/>
        </w:rPr>
        <w:t xml:space="preserve"> of </w:t>
      </w:r>
      <w:r w:rsidR="00E23A7F" w:rsidRPr="003A23AF">
        <w:rPr>
          <w:rFonts w:ascii="Verdana" w:eastAsia="Arial" w:hAnsi="Verdana" w:cs="Arial"/>
          <w:sz w:val="18"/>
          <w:szCs w:val="18"/>
          <w:lang w:val="nl-NL"/>
        </w:rPr>
        <w:t>andere</w:t>
      </w:r>
      <w:r w:rsidRPr="003A23AF">
        <w:rPr>
          <w:rFonts w:ascii="Verdana" w:eastAsia="Arial" w:hAnsi="Verdana" w:cs="Arial"/>
          <w:sz w:val="18"/>
          <w:szCs w:val="18"/>
          <w:lang w:val="nl-NL"/>
        </w:rPr>
        <w:t xml:space="preserve"> werkzaamheden die noodzakelijk zijn om </w:t>
      </w:r>
      <w:r w:rsidR="002B6233">
        <w:rPr>
          <w:rFonts w:ascii="Verdana" w:eastAsia="Arial" w:hAnsi="Verdana" w:cs="Arial"/>
          <w:sz w:val="18"/>
          <w:szCs w:val="18"/>
          <w:lang w:val="nl-NL"/>
        </w:rPr>
        <w:t xml:space="preserve">beschermd erfgoed </w:t>
      </w:r>
      <w:r w:rsidRPr="003A23AF">
        <w:rPr>
          <w:rFonts w:ascii="Verdana" w:eastAsia="Arial" w:hAnsi="Verdana" w:cs="Arial"/>
          <w:sz w:val="18"/>
          <w:szCs w:val="18"/>
          <w:lang w:val="nl-NL"/>
        </w:rPr>
        <w:t>in goede</w:t>
      </w:r>
      <w:r w:rsidR="005D4062" w:rsidRPr="003A23AF">
        <w:rPr>
          <w:rFonts w:ascii="Verdana" w:eastAsia="Arial" w:hAnsi="Verdana" w:cs="Arial"/>
          <w:sz w:val="18"/>
          <w:szCs w:val="18"/>
          <w:lang w:val="nl-NL"/>
        </w:rPr>
        <w:t xml:space="preserve"> </w:t>
      </w:r>
      <w:r w:rsidRPr="003A23AF">
        <w:rPr>
          <w:rFonts w:ascii="Verdana" w:eastAsia="Arial" w:hAnsi="Verdana" w:cs="Arial"/>
          <w:sz w:val="18"/>
          <w:szCs w:val="18"/>
          <w:lang w:val="nl-NL"/>
        </w:rPr>
        <w:t xml:space="preserve">staat te houden dan wel als </w:t>
      </w:r>
      <w:r w:rsidR="00257B26" w:rsidRPr="003A23AF">
        <w:rPr>
          <w:rFonts w:ascii="Verdana" w:eastAsia="Arial" w:hAnsi="Verdana" w:cs="Arial"/>
          <w:sz w:val="18"/>
          <w:szCs w:val="18"/>
          <w:lang w:val="nl-NL"/>
        </w:rPr>
        <w:t>zodanig</w:t>
      </w:r>
      <w:r w:rsidRPr="003A23AF">
        <w:rPr>
          <w:rFonts w:ascii="Verdana" w:eastAsia="Arial" w:hAnsi="Verdana" w:cs="Arial"/>
          <w:sz w:val="18"/>
          <w:szCs w:val="18"/>
          <w:lang w:val="nl-NL"/>
        </w:rPr>
        <w:t xml:space="preserve"> in stand te </w:t>
      </w:r>
      <w:r w:rsidR="00E23A7F" w:rsidRPr="003A23AF">
        <w:rPr>
          <w:rFonts w:ascii="Verdana" w:eastAsia="Arial" w:hAnsi="Verdana" w:cs="Arial"/>
          <w:sz w:val="18"/>
          <w:szCs w:val="18"/>
          <w:lang w:val="nl-NL"/>
        </w:rPr>
        <w:t>houden</w:t>
      </w:r>
      <w:r w:rsidR="00620D66">
        <w:rPr>
          <w:rFonts w:ascii="Verdana" w:eastAsia="Arial" w:hAnsi="Verdana" w:cs="Arial"/>
          <w:sz w:val="18"/>
          <w:szCs w:val="18"/>
          <w:lang w:val="nl-NL"/>
        </w:rPr>
        <w:t>.</w:t>
      </w:r>
    </w:p>
    <w:p w14:paraId="611568FA" w14:textId="7BDDF73E" w:rsidR="005D4062" w:rsidRPr="003A23AF" w:rsidRDefault="005D4062" w:rsidP="00E23A7F">
      <w:pPr>
        <w:pStyle w:val="Lijstalinea"/>
        <w:numPr>
          <w:ilvl w:val="0"/>
          <w:numId w:val="17"/>
        </w:numPr>
        <w:spacing w:line="276" w:lineRule="auto"/>
        <w:rPr>
          <w:rFonts w:ascii="Verdana" w:eastAsia="Arial" w:hAnsi="Verdana" w:cs="Arial"/>
          <w:b/>
          <w:sz w:val="18"/>
          <w:szCs w:val="18"/>
          <w:lang w:val="nl-NL"/>
        </w:rPr>
      </w:pPr>
      <w:r w:rsidRPr="003A23AF">
        <w:rPr>
          <w:rFonts w:ascii="Verdana" w:eastAsia="Arial" w:hAnsi="Verdana" w:cs="Arial"/>
          <w:b/>
          <w:color w:val="000000"/>
          <w:sz w:val="18"/>
          <w:szCs w:val="18"/>
          <w:lang w:val="nl-NL"/>
        </w:rPr>
        <w:t>Leidraad subsidiabele instandhoudingskosten:</w:t>
      </w:r>
      <w:r w:rsidRPr="003A23AF">
        <w:rPr>
          <w:rFonts w:ascii="Verdana" w:eastAsia="Arial" w:hAnsi="Verdana" w:cs="Arial"/>
          <w:b/>
          <w:color w:val="000000"/>
          <w:sz w:val="18"/>
          <w:szCs w:val="18"/>
          <w:lang w:val="nl-NL"/>
        </w:rPr>
        <w:br/>
      </w:r>
      <w:r w:rsidR="00620D66">
        <w:rPr>
          <w:rFonts w:ascii="Verdana" w:eastAsia="Arial" w:hAnsi="Verdana" w:cs="Arial"/>
          <w:sz w:val="18"/>
          <w:szCs w:val="18"/>
          <w:lang w:val="nl-NL"/>
        </w:rPr>
        <w:t>d</w:t>
      </w:r>
      <w:r w:rsidRPr="003A23AF">
        <w:rPr>
          <w:rFonts w:ascii="Verdana" w:eastAsia="Arial" w:hAnsi="Verdana" w:cs="Arial"/>
          <w:sz w:val="18"/>
          <w:szCs w:val="18"/>
          <w:lang w:val="nl-NL"/>
        </w:rPr>
        <w:t>e door de Rijksdienst voor het cultureel erfgoed opgestelde richtlijnen voor de beoordeling van instandhoudingswerkzaamheden aan historisch waardevolle gebouwen</w:t>
      </w:r>
      <w:r w:rsidR="00620D66">
        <w:rPr>
          <w:rFonts w:ascii="Verdana" w:eastAsia="Arial" w:hAnsi="Verdana" w:cs="Arial"/>
          <w:sz w:val="18"/>
          <w:szCs w:val="18"/>
          <w:lang w:val="nl-NL"/>
        </w:rPr>
        <w:t>.</w:t>
      </w:r>
    </w:p>
    <w:p w14:paraId="2ED3F026" w14:textId="0D62F9F7" w:rsidR="002E3605" w:rsidRPr="002E3605" w:rsidRDefault="004B3028" w:rsidP="00E23A7F">
      <w:pPr>
        <w:pStyle w:val="Lijstalinea"/>
        <w:numPr>
          <w:ilvl w:val="0"/>
          <w:numId w:val="17"/>
        </w:numPr>
        <w:spacing w:line="276" w:lineRule="auto"/>
        <w:rPr>
          <w:rFonts w:ascii="Verdana" w:eastAsia="Arial" w:hAnsi="Verdana" w:cs="Arial"/>
          <w:sz w:val="18"/>
          <w:szCs w:val="18"/>
          <w:lang w:val="nl-NL"/>
        </w:rPr>
      </w:pPr>
      <w:r w:rsidRPr="003A23AF">
        <w:rPr>
          <w:rFonts w:ascii="Verdana" w:eastAsia="Arial" w:hAnsi="Verdana" w:cs="Arial"/>
          <w:b/>
          <w:sz w:val="18"/>
          <w:szCs w:val="18"/>
          <w:lang w:val="nl-NL"/>
        </w:rPr>
        <w:t>Opheffen verstoringen:</w:t>
      </w:r>
      <w:r w:rsidR="005B00D7" w:rsidRPr="003A23AF">
        <w:rPr>
          <w:rFonts w:ascii="Verdana" w:eastAsia="Arial" w:hAnsi="Verdana" w:cs="Arial"/>
          <w:sz w:val="18"/>
          <w:szCs w:val="18"/>
          <w:lang w:val="nl-NL"/>
        </w:rPr>
        <w:br/>
      </w:r>
      <w:r w:rsidRPr="003A23AF">
        <w:rPr>
          <w:rFonts w:ascii="Verdana" w:eastAsia="Arial" w:hAnsi="Verdana" w:cs="Arial"/>
          <w:sz w:val="18"/>
          <w:szCs w:val="18"/>
          <w:lang w:val="nl-NL"/>
        </w:rPr>
        <w:t xml:space="preserve">het opheffen van verstoringen van de architectonische waarden aan de voorgevel van een </w:t>
      </w:r>
      <w:r w:rsidR="005B00D7" w:rsidRPr="003A23AF">
        <w:rPr>
          <w:rFonts w:ascii="Verdana" w:eastAsia="Arial" w:hAnsi="Verdana" w:cs="Arial"/>
          <w:sz w:val="18"/>
          <w:szCs w:val="18"/>
          <w:lang w:val="nl-NL"/>
        </w:rPr>
        <w:t>historisch gebouw</w:t>
      </w:r>
      <w:r w:rsidR="00620D66">
        <w:rPr>
          <w:rFonts w:ascii="Verdana" w:eastAsia="Arial" w:hAnsi="Verdana" w:cs="Arial"/>
          <w:sz w:val="18"/>
          <w:szCs w:val="18"/>
          <w:lang w:val="nl-NL"/>
        </w:rPr>
        <w:t>.</w:t>
      </w:r>
    </w:p>
    <w:p w14:paraId="0D69356F" w14:textId="291C368C" w:rsidR="00257B26" w:rsidRPr="003A23AF" w:rsidRDefault="00257B26" w:rsidP="00E23A7F">
      <w:pPr>
        <w:pStyle w:val="Lijstalinea"/>
        <w:numPr>
          <w:ilvl w:val="0"/>
          <w:numId w:val="17"/>
        </w:numPr>
        <w:spacing w:line="276" w:lineRule="auto"/>
        <w:rPr>
          <w:rFonts w:ascii="Verdana" w:eastAsia="Arial" w:hAnsi="Verdana" w:cs="Arial"/>
          <w:sz w:val="18"/>
          <w:szCs w:val="18"/>
          <w:lang w:val="nl-NL"/>
        </w:rPr>
      </w:pPr>
      <w:r w:rsidRPr="003A23AF">
        <w:rPr>
          <w:rFonts w:ascii="Verdana" w:eastAsia="Arial" w:hAnsi="Verdana" w:cs="Arial"/>
          <w:b/>
          <w:sz w:val="18"/>
          <w:szCs w:val="18"/>
          <w:lang w:val="nl-NL"/>
        </w:rPr>
        <w:t>O</w:t>
      </w:r>
      <w:r w:rsidR="005B00D7" w:rsidRPr="003A23AF">
        <w:rPr>
          <w:rFonts w:ascii="Verdana" w:eastAsia="Arial" w:hAnsi="Verdana" w:cs="Arial"/>
          <w:b/>
          <w:sz w:val="18"/>
          <w:szCs w:val="18"/>
          <w:lang w:val="nl-NL"/>
        </w:rPr>
        <w:t>m</w:t>
      </w:r>
      <w:r w:rsidR="004B3028" w:rsidRPr="003A23AF">
        <w:rPr>
          <w:rFonts w:ascii="Verdana" w:eastAsia="Arial" w:hAnsi="Verdana" w:cs="Arial"/>
          <w:b/>
          <w:sz w:val="18"/>
          <w:szCs w:val="18"/>
          <w:lang w:val="nl-NL"/>
        </w:rPr>
        <w:t>schrijving:</w:t>
      </w:r>
      <w:r w:rsidR="005B00D7" w:rsidRPr="003A23AF">
        <w:rPr>
          <w:rFonts w:ascii="Verdana" w:eastAsia="Arial" w:hAnsi="Verdana" w:cs="Arial"/>
          <w:sz w:val="18"/>
          <w:szCs w:val="18"/>
          <w:lang w:val="nl-NL"/>
        </w:rPr>
        <w:br/>
      </w:r>
      <w:r w:rsidRPr="003A23AF">
        <w:rPr>
          <w:rFonts w:ascii="Verdana" w:eastAsia="Arial" w:hAnsi="Verdana" w:cs="Arial"/>
          <w:sz w:val="18"/>
          <w:szCs w:val="18"/>
          <w:lang w:val="nl-NL"/>
        </w:rPr>
        <w:t xml:space="preserve">een </w:t>
      </w:r>
      <w:r w:rsidR="004B3028" w:rsidRPr="003A23AF">
        <w:rPr>
          <w:rFonts w:ascii="Verdana" w:eastAsia="Arial" w:hAnsi="Verdana" w:cs="Arial"/>
          <w:sz w:val="18"/>
          <w:szCs w:val="18"/>
          <w:lang w:val="nl-NL"/>
        </w:rPr>
        <w:t>omschrijving van</w:t>
      </w:r>
      <w:r w:rsidR="00BE762F">
        <w:rPr>
          <w:rFonts w:ascii="Verdana" w:eastAsia="Arial" w:hAnsi="Verdana" w:cs="Arial"/>
          <w:sz w:val="18"/>
          <w:szCs w:val="18"/>
          <w:lang w:val="nl-NL"/>
        </w:rPr>
        <w:t xml:space="preserve"> </w:t>
      </w:r>
      <w:r w:rsidR="005B00D7" w:rsidRPr="003A23AF">
        <w:rPr>
          <w:rFonts w:ascii="Verdana" w:eastAsia="Arial" w:hAnsi="Verdana" w:cs="Arial"/>
          <w:sz w:val="18"/>
          <w:szCs w:val="18"/>
          <w:lang w:val="nl-NL"/>
        </w:rPr>
        <w:t>een historisch gebouw</w:t>
      </w:r>
      <w:r w:rsidRPr="003A23AF">
        <w:rPr>
          <w:rFonts w:ascii="Verdana" w:eastAsia="Arial" w:hAnsi="Verdana" w:cs="Arial"/>
          <w:sz w:val="18"/>
          <w:szCs w:val="18"/>
          <w:lang w:val="nl-NL"/>
        </w:rPr>
        <w:t xml:space="preserve"> die deel ui</w:t>
      </w:r>
      <w:r w:rsidR="004D1F78" w:rsidRPr="003A23AF">
        <w:rPr>
          <w:rFonts w:ascii="Verdana" w:eastAsia="Arial" w:hAnsi="Verdana" w:cs="Arial"/>
          <w:sz w:val="18"/>
          <w:szCs w:val="18"/>
          <w:lang w:val="nl-NL"/>
        </w:rPr>
        <w:t>tmaakt van het bestemmingsplan</w:t>
      </w:r>
      <w:r w:rsidR="00620D66">
        <w:rPr>
          <w:rFonts w:ascii="Verdana" w:eastAsia="Arial" w:hAnsi="Verdana" w:cs="Arial"/>
          <w:sz w:val="18"/>
          <w:szCs w:val="18"/>
          <w:lang w:val="nl-NL"/>
        </w:rPr>
        <w:t>.</w:t>
      </w:r>
    </w:p>
    <w:p w14:paraId="1833AB68" w14:textId="60167866" w:rsidR="004B3028" w:rsidRPr="003A23AF" w:rsidRDefault="00257B26" w:rsidP="002C637F">
      <w:pPr>
        <w:pStyle w:val="Lijstalinea"/>
        <w:numPr>
          <w:ilvl w:val="0"/>
          <w:numId w:val="17"/>
        </w:numPr>
        <w:spacing w:line="276" w:lineRule="auto"/>
        <w:rPr>
          <w:rFonts w:ascii="Verdana" w:eastAsia="Arial" w:hAnsi="Verdana" w:cs="Arial"/>
          <w:sz w:val="18"/>
          <w:szCs w:val="18"/>
          <w:lang w:val="nl-NL"/>
        </w:rPr>
      </w:pPr>
      <w:r w:rsidRPr="003A23AF">
        <w:rPr>
          <w:rFonts w:ascii="Verdana" w:eastAsia="Arial" w:hAnsi="Verdana" w:cs="Arial"/>
          <w:b/>
          <w:sz w:val="18"/>
          <w:szCs w:val="18"/>
          <w:lang w:val="nl-NL"/>
        </w:rPr>
        <w:t>S</w:t>
      </w:r>
      <w:r w:rsidR="004B3028" w:rsidRPr="003A23AF">
        <w:rPr>
          <w:rFonts w:ascii="Verdana" w:eastAsia="Arial" w:hAnsi="Verdana" w:cs="Arial"/>
          <w:b/>
          <w:sz w:val="18"/>
          <w:szCs w:val="18"/>
          <w:lang w:val="nl-NL"/>
        </w:rPr>
        <w:t>ubsidiabele</w:t>
      </w:r>
      <w:r w:rsidR="005D4062" w:rsidRPr="003A23AF">
        <w:rPr>
          <w:rFonts w:ascii="Verdana" w:eastAsia="Arial" w:hAnsi="Verdana" w:cs="Arial"/>
          <w:b/>
          <w:sz w:val="18"/>
          <w:szCs w:val="18"/>
          <w:lang w:val="nl-NL"/>
        </w:rPr>
        <w:t xml:space="preserve"> </w:t>
      </w:r>
      <w:r w:rsidR="004B3028" w:rsidRPr="003A23AF">
        <w:rPr>
          <w:rFonts w:ascii="Verdana" w:eastAsia="Arial" w:hAnsi="Verdana" w:cs="Arial"/>
          <w:b/>
          <w:sz w:val="18"/>
          <w:szCs w:val="18"/>
          <w:lang w:val="nl-NL"/>
        </w:rPr>
        <w:t>kosten:</w:t>
      </w:r>
      <w:r w:rsidRPr="003A23AF">
        <w:rPr>
          <w:rFonts w:ascii="Verdana" w:eastAsia="Arial" w:hAnsi="Verdana" w:cs="Arial"/>
          <w:sz w:val="18"/>
          <w:szCs w:val="18"/>
          <w:lang w:val="nl-NL"/>
        </w:rPr>
        <w:br/>
      </w:r>
      <w:r w:rsidR="004B3028" w:rsidRPr="003A23AF">
        <w:rPr>
          <w:rFonts w:ascii="Verdana" w:eastAsia="Arial" w:hAnsi="Verdana" w:cs="Arial"/>
          <w:sz w:val="18"/>
          <w:szCs w:val="18"/>
          <w:lang w:val="nl-NL"/>
        </w:rPr>
        <w:t>de kosten voor:</w:t>
      </w:r>
      <w:r w:rsidRPr="003A23AF">
        <w:rPr>
          <w:rFonts w:ascii="Verdana" w:eastAsia="Arial" w:hAnsi="Verdana" w:cs="Arial"/>
          <w:sz w:val="18"/>
          <w:szCs w:val="18"/>
          <w:lang w:val="nl-NL"/>
        </w:rPr>
        <w:br/>
      </w:r>
      <w:r w:rsidR="00620D66">
        <w:rPr>
          <w:rFonts w:ascii="Verdana" w:eastAsia="Arial" w:hAnsi="Verdana" w:cs="Arial"/>
          <w:sz w:val="18"/>
          <w:szCs w:val="18"/>
          <w:lang w:val="nl-NL"/>
        </w:rPr>
        <w:t>- d</w:t>
      </w:r>
      <w:r w:rsidR="004B3028" w:rsidRPr="003A23AF">
        <w:rPr>
          <w:rFonts w:ascii="Verdana" w:eastAsia="Arial" w:hAnsi="Verdana" w:cs="Arial"/>
          <w:sz w:val="18"/>
          <w:szCs w:val="18"/>
          <w:lang w:val="nl-NL"/>
        </w:rPr>
        <w:t>e (sober</w:t>
      </w:r>
      <w:r w:rsidR="00BE762F">
        <w:rPr>
          <w:rFonts w:ascii="Verdana" w:eastAsia="Arial" w:hAnsi="Verdana" w:cs="Arial"/>
          <w:sz w:val="18"/>
          <w:szCs w:val="18"/>
          <w:lang w:val="nl-NL"/>
        </w:rPr>
        <w:t>e</w:t>
      </w:r>
      <w:r w:rsidR="004B3028" w:rsidRPr="003A23AF">
        <w:rPr>
          <w:rFonts w:ascii="Verdana" w:eastAsia="Arial" w:hAnsi="Verdana" w:cs="Arial"/>
          <w:sz w:val="18"/>
          <w:szCs w:val="18"/>
          <w:lang w:val="nl-NL"/>
        </w:rPr>
        <w:t xml:space="preserve"> en doelmatig</w:t>
      </w:r>
      <w:r w:rsidR="00BE762F">
        <w:rPr>
          <w:rFonts w:ascii="Verdana" w:eastAsia="Arial" w:hAnsi="Verdana" w:cs="Arial"/>
          <w:sz w:val="18"/>
          <w:szCs w:val="18"/>
          <w:lang w:val="nl-NL"/>
        </w:rPr>
        <w:t>e</w:t>
      </w:r>
      <w:r w:rsidR="004B3028" w:rsidRPr="003A23AF">
        <w:rPr>
          <w:rFonts w:ascii="Verdana" w:eastAsia="Arial" w:hAnsi="Verdana" w:cs="Arial"/>
          <w:sz w:val="18"/>
          <w:szCs w:val="18"/>
          <w:lang w:val="nl-NL"/>
        </w:rPr>
        <w:t xml:space="preserve">) instandhouding van een </w:t>
      </w:r>
      <w:r w:rsidR="00BE762F">
        <w:rPr>
          <w:rFonts w:ascii="Verdana" w:eastAsia="Arial" w:hAnsi="Verdana" w:cs="Arial"/>
          <w:sz w:val="18"/>
          <w:szCs w:val="18"/>
          <w:lang w:val="nl-NL"/>
        </w:rPr>
        <w:t xml:space="preserve">beschermd </w:t>
      </w:r>
      <w:r w:rsidR="004F70CA" w:rsidRPr="003A23AF">
        <w:rPr>
          <w:rFonts w:ascii="Verdana" w:eastAsia="Arial" w:hAnsi="Verdana" w:cs="Arial"/>
          <w:sz w:val="18"/>
          <w:szCs w:val="18"/>
          <w:lang w:val="nl-NL"/>
        </w:rPr>
        <w:t>erfgoed</w:t>
      </w:r>
      <w:r w:rsidR="004B3028" w:rsidRPr="003A23AF">
        <w:rPr>
          <w:rFonts w:ascii="Verdana" w:eastAsia="Arial" w:hAnsi="Verdana" w:cs="Arial"/>
          <w:sz w:val="18"/>
          <w:szCs w:val="18"/>
          <w:lang w:val="nl-NL"/>
        </w:rPr>
        <w:t>;</w:t>
      </w:r>
      <w:r w:rsidR="002C637F" w:rsidRPr="003A23AF">
        <w:rPr>
          <w:rFonts w:ascii="Verdana" w:eastAsia="Arial" w:hAnsi="Verdana" w:cs="Arial"/>
          <w:sz w:val="18"/>
          <w:szCs w:val="18"/>
          <w:lang w:val="nl-NL"/>
        </w:rPr>
        <w:br/>
      </w:r>
      <w:r w:rsidR="00620D66">
        <w:rPr>
          <w:rFonts w:ascii="Verdana" w:eastAsia="Arial" w:hAnsi="Verdana" w:cs="Arial"/>
          <w:sz w:val="18"/>
          <w:szCs w:val="18"/>
          <w:lang w:val="nl-NL"/>
        </w:rPr>
        <w:t xml:space="preserve">- </w:t>
      </w:r>
      <w:r w:rsidR="004B3028" w:rsidRPr="003A23AF">
        <w:rPr>
          <w:rFonts w:ascii="Verdana" w:eastAsia="Arial" w:hAnsi="Verdana" w:cs="Arial"/>
          <w:sz w:val="18"/>
          <w:szCs w:val="18"/>
          <w:lang w:val="nl-NL"/>
        </w:rPr>
        <w:t xml:space="preserve">het opheffen van verstoringen aan de voorgevel van een </w:t>
      </w:r>
      <w:r w:rsidR="005D4062" w:rsidRPr="003A23AF">
        <w:rPr>
          <w:rFonts w:ascii="Verdana" w:eastAsia="Arial" w:hAnsi="Verdana" w:cs="Arial"/>
          <w:sz w:val="18"/>
          <w:szCs w:val="18"/>
          <w:lang w:val="nl-NL"/>
        </w:rPr>
        <w:t>historisch gebouw</w:t>
      </w:r>
      <w:r w:rsidR="00620D66">
        <w:rPr>
          <w:rFonts w:ascii="Verdana" w:eastAsia="Arial" w:hAnsi="Verdana" w:cs="Arial"/>
          <w:sz w:val="18"/>
          <w:szCs w:val="18"/>
          <w:lang w:val="nl-NL"/>
        </w:rPr>
        <w:t>.</w:t>
      </w:r>
    </w:p>
    <w:p w14:paraId="11438495" w14:textId="109F7A1B" w:rsidR="007601C1" w:rsidRPr="003A23AF" w:rsidRDefault="007601C1" w:rsidP="007601C1">
      <w:pPr>
        <w:pStyle w:val="Lijstalinea"/>
        <w:numPr>
          <w:ilvl w:val="0"/>
          <w:numId w:val="17"/>
        </w:numPr>
        <w:spacing w:line="276" w:lineRule="auto"/>
        <w:rPr>
          <w:rFonts w:ascii="Verdana" w:eastAsia="Arial" w:hAnsi="Verdana" w:cs="Arial"/>
          <w:sz w:val="18"/>
          <w:szCs w:val="18"/>
          <w:lang w:val="nl-NL"/>
        </w:rPr>
      </w:pPr>
      <w:r w:rsidRPr="003A23AF">
        <w:rPr>
          <w:rFonts w:ascii="Verdana" w:eastAsia="Arial" w:hAnsi="Verdana" w:cs="Arial"/>
          <w:b/>
          <w:sz w:val="18"/>
          <w:szCs w:val="18"/>
          <w:lang w:val="nl-NL"/>
        </w:rPr>
        <w:t>Subsidiecategorie:</w:t>
      </w:r>
      <w:r w:rsidRPr="003A23AF">
        <w:rPr>
          <w:rFonts w:ascii="Verdana" w:eastAsia="Arial" w:hAnsi="Verdana" w:cs="Arial"/>
          <w:sz w:val="18"/>
          <w:szCs w:val="18"/>
          <w:lang w:val="nl-NL"/>
        </w:rPr>
        <w:br/>
        <w:t xml:space="preserve">de verschillende in deze </w:t>
      </w:r>
      <w:r w:rsidR="00CD4272">
        <w:rPr>
          <w:rFonts w:ascii="Verdana" w:eastAsia="Arial" w:hAnsi="Verdana" w:cs="Arial"/>
          <w:sz w:val="18"/>
          <w:szCs w:val="18"/>
          <w:lang w:val="nl-NL"/>
        </w:rPr>
        <w:t>subsidieregeling</w:t>
      </w:r>
      <w:r w:rsidR="00CD4272" w:rsidRPr="003A23AF">
        <w:rPr>
          <w:rFonts w:ascii="Verdana" w:eastAsia="Arial" w:hAnsi="Verdana" w:cs="Arial"/>
          <w:sz w:val="18"/>
          <w:szCs w:val="18"/>
          <w:lang w:val="nl-NL"/>
        </w:rPr>
        <w:t xml:space="preserve"> </w:t>
      </w:r>
      <w:r w:rsidRPr="003A23AF">
        <w:rPr>
          <w:rFonts w:ascii="Verdana" w:eastAsia="Arial" w:hAnsi="Verdana" w:cs="Arial"/>
          <w:sz w:val="18"/>
          <w:szCs w:val="18"/>
          <w:lang w:val="nl-NL"/>
        </w:rPr>
        <w:t>genoemde werkzaamheden en activiteiten waarvoor subsidie kan worden aangevraagd.</w:t>
      </w:r>
    </w:p>
    <w:p w14:paraId="66420CC3" w14:textId="77777777" w:rsidR="00F346A8" w:rsidRPr="003A23AF" w:rsidRDefault="00F346A8" w:rsidP="002C637F">
      <w:pPr>
        <w:pStyle w:val="Lijstalinea"/>
        <w:numPr>
          <w:ilvl w:val="0"/>
          <w:numId w:val="17"/>
        </w:numPr>
        <w:spacing w:line="276" w:lineRule="auto"/>
        <w:rPr>
          <w:rFonts w:ascii="Verdana" w:eastAsia="Arial" w:hAnsi="Verdana" w:cs="Arial"/>
          <w:sz w:val="18"/>
          <w:szCs w:val="18"/>
          <w:lang w:val="nl-NL"/>
        </w:rPr>
      </w:pPr>
      <w:r w:rsidRPr="003A23AF">
        <w:rPr>
          <w:rFonts w:ascii="Verdana" w:eastAsia="Arial" w:hAnsi="Verdana" w:cs="Arial"/>
          <w:b/>
          <w:sz w:val="18"/>
          <w:szCs w:val="18"/>
          <w:lang w:val="nl-NL"/>
        </w:rPr>
        <w:t>Subsidieplafond:</w:t>
      </w:r>
      <w:r w:rsidRPr="003A23AF">
        <w:rPr>
          <w:rFonts w:ascii="Verdana" w:eastAsia="Arial" w:hAnsi="Verdana" w:cs="Arial"/>
          <w:sz w:val="18"/>
          <w:szCs w:val="18"/>
          <w:lang w:val="nl-NL"/>
        </w:rPr>
        <w:br/>
        <w:t xml:space="preserve">een door burgemeester en wethouders </w:t>
      </w:r>
      <w:r w:rsidR="007601C1" w:rsidRPr="003A23AF">
        <w:rPr>
          <w:rFonts w:ascii="Verdana" w:eastAsia="Arial" w:hAnsi="Verdana" w:cs="Arial"/>
          <w:sz w:val="18"/>
          <w:szCs w:val="18"/>
          <w:lang w:val="nl-NL"/>
        </w:rPr>
        <w:t>vastgesteld</w:t>
      </w:r>
      <w:r w:rsidRPr="003A23AF">
        <w:rPr>
          <w:rFonts w:ascii="Verdana" w:eastAsia="Arial" w:hAnsi="Verdana" w:cs="Arial"/>
          <w:sz w:val="18"/>
          <w:szCs w:val="18"/>
          <w:lang w:val="nl-NL"/>
        </w:rPr>
        <w:t xml:space="preserve"> bedrag dat </w:t>
      </w:r>
      <w:r w:rsidR="007601C1" w:rsidRPr="003A23AF">
        <w:rPr>
          <w:rFonts w:ascii="Verdana" w:eastAsia="Arial" w:hAnsi="Verdana" w:cs="Arial"/>
          <w:sz w:val="18"/>
          <w:szCs w:val="18"/>
          <w:lang w:val="nl-NL"/>
        </w:rPr>
        <w:t>maximaal binnen een subsidiecategorie</w:t>
      </w:r>
      <w:r w:rsidR="0004535A" w:rsidRPr="003A23AF">
        <w:rPr>
          <w:rFonts w:ascii="Verdana" w:eastAsia="Arial" w:hAnsi="Verdana" w:cs="Arial"/>
          <w:sz w:val="18"/>
          <w:szCs w:val="18"/>
          <w:lang w:val="nl-NL"/>
        </w:rPr>
        <w:t xml:space="preserve"> </w:t>
      </w:r>
      <w:r w:rsidR="007601C1" w:rsidRPr="003A23AF">
        <w:rPr>
          <w:rFonts w:ascii="Verdana" w:eastAsia="Arial" w:hAnsi="Verdana" w:cs="Arial"/>
          <w:sz w:val="18"/>
          <w:szCs w:val="18"/>
          <w:lang w:val="nl-NL"/>
        </w:rPr>
        <w:t>aan subsidie kan worden verleend.</w:t>
      </w:r>
    </w:p>
    <w:p w14:paraId="0EF07D5E" w14:textId="4176787A" w:rsidR="00E320F7" w:rsidRPr="003A23AF" w:rsidRDefault="00E320F7" w:rsidP="00E320F7">
      <w:pPr>
        <w:pStyle w:val="Lijstalinea"/>
        <w:numPr>
          <w:ilvl w:val="0"/>
          <w:numId w:val="17"/>
        </w:numPr>
        <w:spacing w:line="276" w:lineRule="auto"/>
        <w:ind w:right="342"/>
        <w:rPr>
          <w:rFonts w:ascii="Verdana" w:eastAsia="Arial" w:hAnsi="Verdana" w:cs="Arial"/>
          <w:sz w:val="18"/>
          <w:szCs w:val="18"/>
          <w:lang w:val="nl-NL"/>
        </w:rPr>
      </w:pPr>
      <w:r w:rsidRPr="003A23AF">
        <w:rPr>
          <w:rFonts w:ascii="Verdana" w:eastAsia="Arial" w:hAnsi="Verdana" w:cs="Arial"/>
          <w:b/>
          <w:sz w:val="18"/>
          <w:szCs w:val="18"/>
          <w:lang w:val="nl-NL"/>
        </w:rPr>
        <w:t>Waardekaart:</w:t>
      </w:r>
      <w:r w:rsidRPr="003A23AF">
        <w:rPr>
          <w:rFonts w:ascii="Verdana" w:eastAsia="Arial" w:hAnsi="Verdana" w:cs="Arial"/>
          <w:b/>
          <w:sz w:val="18"/>
          <w:szCs w:val="18"/>
          <w:lang w:val="nl-NL"/>
        </w:rPr>
        <w:br/>
      </w:r>
      <w:r w:rsidRPr="003A23AF">
        <w:rPr>
          <w:rFonts w:ascii="Verdana" w:eastAsia="Arial" w:hAnsi="Verdana" w:cs="Arial"/>
          <w:sz w:val="18"/>
          <w:szCs w:val="18"/>
          <w:lang w:val="nl-NL"/>
        </w:rPr>
        <w:t xml:space="preserve">de door burgemeester en wethouders vastgestelde kaart met ruimtelijke </w:t>
      </w:r>
      <w:r w:rsidR="00751D48">
        <w:rPr>
          <w:rFonts w:ascii="Verdana" w:eastAsia="Arial" w:hAnsi="Verdana" w:cs="Arial"/>
          <w:sz w:val="18"/>
          <w:szCs w:val="18"/>
          <w:lang w:val="nl-NL"/>
        </w:rPr>
        <w:t xml:space="preserve">beschermd </w:t>
      </w:r>
      <w:r w:rsidRPr="003A23AF">
        <w:rPr>
          <w:rFonts w:ascii="Verdana" w:eastAsia="Arial" w:hAnsi="Verdana" w:cs="Arial"/>
          <w:sz w:val="18"/>
          <w:szCs w:val="18"/>
          <w:lang w:val="nl-NL"/>
        </w:rPr>
        <w:t xml:space="preserve">erfgoed, die </w:t>
      </w:r>
      <w:hyperlink r:id="rId8" w:history="1">
        <w:r w:rsidRPr="003A23AF">
          <w:rPr>
            <w:rStyle w:val="Hyperlink"/>
            <w:rFonts w:ascii="Verdana" w:eastAsia="Arial" w:hAnsi="Verdana" w:cs="Arial"/>
            <w:sz w:val="18"/>
            <w:szCs w:val="18"/>
            <w:lang w:val="nl-NL"/>
          </w:rPr>
          <w:t>via deze link</w:t>
        </w:r>
      </w:hyperlink>
      <w:r w:rsidRPr="003A23AF">
        <w:rPr>
          <w:rFonts w:ascii="Verdana" w:eastAsia="Arial" w:hAnsi="Verdana" w:cs="Arial"/>
          <w:sz w:val="18"/>
          <w:szCs w:val="18"/>
          <w:lang w:val="nl-NL"/>
        </w:rPr>
        <w:t xml:space="preserve"> online </w:t>
      </w:r>
      <w:r w:rsidR="00412CAC">
        <w:rPr>
          <w:rFonts w:ascii="Verdana" w:eastAsia="Arial" w:hAnsi="Verdana" w:cs="Arial"/>
          <w:sz w:val="18"/>
          <w:szCs w:val="18"/>
          <w:lang w:val="nl-NL"/>
        </w:rPr>
        <w:t xml:space="preserve">te </w:t>
      </w:r>
      <w:r w:rsidRPr="003A23AF">
        <w:rPr>
          <w:rFonts w:ascii="Verdana" w:eastAsia="Arial" w:hAnsi="Verdana" w:cs="Arial"/>
          <w:sz w:val="18"/>
          <w:szCs w:val="18"/>
          <w:lang w:val="nl-NL"/>
        </w:rPr>
        <w:t>raadplegen is.</w:t>
      </w:r>
    </w:p>
    <w:p w14:paraId="3B064189" w14:textId="31F1D1E4" w:rsidR="00E23A7F" w:rsidRPr="003A23AF" w:rsidRDefault="004D1F78" w:rsidP="00412CAC">
      <w:pPr>
        <w:pStyle w:val="Lijstalinea"/>
        <w:numPr>
          <w:ilvl w:val="0"/>
          <w:numId w:val="17"/>
        </w:numPr>
        <w:spacing w:line="276" w:lineRule="auto"/>
        <w:ind w:right="342"/>
        <w:rPr>
          <w:rFonts w:ascii="Verdana" w:eastAsia="Arial" w:hAnsi="Verdana" w:cs="Arial"/>
          <w:sz w:val="18"/>
          <w:szCs w:val="18"/>
          <w:lang w:val="nl-NL"/>
        </w:rPr>
      </w:pPr>
      <w:r w:rsidRPr="003A23AF">
        <w:rPr>
          <w:rFonts w:ascii="Verdana" w:eastAsia="Arial" w:hAnsi="Verdana" w:cs="Arial"/>
          <w:b/>
          <w:sz w:val="18"/>
          <w:szCs w:val="18"/>
          <w:lang w:val="nl-NL"/>
        </w:rPr>
        <w:lastRenderedPageBreak/>
        <w:t>Waardevolle elementen:</w:t>
      </w:r>
      <w:r w:rsidRPr="003A23AF">
        <w:rPr>
          <w:rFonts w:ascii="Verdana" w:eastAsia="Arial" w:hAnsi="Verdana" w:cs="Arial"/>
          <w:b/>
          <w:sz w:val="18"/>
          <w:szCs w:val="18"/>
          <w:lang w:val="nl-NL"/>
        </w:rPr>
        <w:br/>
      </w:r>
      <w:r w:rsidRPr="003A23AF">
        <w:rPr>
          <w:rFonts w:ascii="Verdana" w:eastAsia="Arial" w:hAnsi="Verdana" w:cs="Arial"/>
          <w:sz w:val="18"/>
          <w:szCs w:val="18"/>
          <w:lang w:val="nl-NL"/>
        </w:rPr>
        <w:t>beschermingswaardige onderdelen van een historisch gebouw</w:t>
      </w:r>
      <w:r w:rsidR="00620D66">
        <w:rPr>
          <w:rFonts w:ascii="Verdana" w:eastAsia="Arial" w:hAnsi="Verdana" w:cs="Arial"/>
          <w:sz w:val="18"/>
          <w:szCs w:val="18"/>
          <w:lang w:val="nl-NL"/>
        </w:rPr>
        <w:t>:</w:t>
      </w:r>
    </w:p>
    <w:p w14:paraId="7A0CFC0F" w14:textId="77777777" w:rsidR="00E23A7F" w:rsidRPr="003A23AF" w:rsidRDefault="00E23A7F" w:rsidP="002B6233">
      <w:pPr>
        <w:pStyle w:val="Lijstalinea"/>
        <w:numPr>
          <w:ilvl w:val="1"/>
          <w:numId w:val="17"/>
        </w:numPr>
        <w:spacing w:line="276" w:lineRule="auto"/>
        <w:ind w:left="851" w:hanging="425"/>
        <w:rPr>
          <w:rFonts w:ascii="Verdana" w:hAnsi="Verdana" w:cs="Arial"/>
          <w:sz w:val="18"/>
          <w:szCs w:val="18"/>
          <w:lang w:val="nl-NL"/>
        </w:rPr>
      </w:pPr>
      <w:r w:rsidRPr="003A23AF">
        <w:rPr>
          <w:rFonts w:ascii="Verdana" w:hAnsi="Verdana" w:cs="Arial"/>
          <w:sz w:val="18"/>
          <w:szCs w:val="18"/>
          <w:lang w:val="nl-NL"/>
        </w:rPr>
        <w:t>die in architectonische, bouwhistorische of cultuurhistorische zin bepalend zijn voor de monumentale waarde van het historisch gebouw;</w:t>
      </w:r>
      <w:r w:rsidR="005D4062" w:rsidRPr="003A23AF">
        <w:rPr>
          <w:rFonts w:ascii="Verdana" w:hAnsi="Verdana" w:cs="Arial"/>
          <w:sz w:val="18"/>
          <w:szCs w:val="18"/>
          <w:lang w:val="nl-NL"/>
        </w:rPr>
        <w:t xml:space="preserve"> </w:t>
      </w:r>
    </w:p>
    <w:p w14:paraId="5F2EBCBD" w14:textId="78D76023" w:rsidR="00E23A7F" w:rsidRPr="003A23AF" w:rsidRDefault="00E23A7F" w:rsidP="002B6233">
      <w:pPr>
        <w:pStyle w:val="Lijstalinea"/>
        <w:numPr>
          <w:ilvl w:val="1"/>
          <w:numId w:val="17"/>
        </w:numPr>
        <w:spacing w:line="276" w:lineRule="auto"/>
        <w:ind w:left="851" w:hanging="425"/>
        <w:rPr>
          <w:rFonts w:ascii="Verdana" w:hAnsi="Verdana" w:cs="Arial"/>
          <w:sz w:val="18"/>
          <w:szCs w:val="18"/>
          <w:lang w:val="nl-NL"/>
        </w:rPr>
      </w:pPr>
      <w:r w:rsidRPr="003A23AF">
        <w:rPr>
          <w:rFonts w:ascii="Verdana" w:hAnsi="Verdana" w:cs="Arial"/>
          <w:sz w:val="18"/>
          <w:szCs w:val="18"/>
          <w:lang w:val="nl-NL"/>
        </w:rPr>
        <w:t>die details bevatten die niet voorkomen in een soortgelijk gebouw of object dat niet is beschermd als historisch gebouw;</w:t>
      </w:r>
    </w:p>
    <w:p w14:paraId="1F0B9114" w14:textId="5533FA07" w:rsidR="00E23A7F" w:rsidRPr="003A23AF" w:rsidRDefault="00E23A7F" w:rsidP="002B6233">
      <w:pPr>
        <w:pStyle w:val="Lijstalinea"/>
        <w:numPr>
          <w:ilvl w:val="1"/>
          <w:numId w:val="17"/>
        </w:numPr>
        <w:spacing w:line="276" w:lineRule="auto"/>
        <w:ind w:left="851" w:hanging="425"/>
        <w:rPr>
          <w:rFonts w:ascii="Verdana" w:hAnsi="Verdana" w:cs="Arial"/>
          <w:sz w:val="18"/>
          <w:szCs w:val="18"/>
          <w:lang w:val="nl-NL"/>
        </w:rPr>
      </w:pPr>
      <w:r w:rsidRPr="003A23AF">
        <w:rPr>
          <w:rFonts w:ascii="Verdana" w:hAnsi="Verdana" w:cs="Arial"/>
          <w:sz w:val="18"/>
          <w:szCs w:val="18"/>
          <w:lang w:val="nl-NL"/>
        </w:rPr>
        <w:t xml:space="preserve">waarvan de instandhouding relatief hoge kosten met zich meebrengt in vergelijking tot de overige instandhoudingskosten van </w:t>
      </w:r>
      <w:r w:rsidR="00412CAC">
        <w:rPr>
          <w:rFonts w:ascii="Verdana" w:hAnsi="Verdana" w:cs="Arial"/>
          <w:sz w:val="18"/>
          <w:szCs w:val="18"/>
          <w:lang w:val="nl-NL"/>
        </w:rPr>
        <w:t xml:space="preserve">het historisch </w:t>
      </w:r>
      <w:r w:rsidRPr="003A23AF">
        <w:rPr>
          <w:rFonts w:ascii="Verdana" w:hAnsi="Verdana" w:cs="Arial"/>
          <w:sz w:val="18"/>
          <w:szCs w:val="18"/>
          <w:lang w:val="nl-NL"/>
        </w:rPr>
        <w:t>gebouw;</w:t>
      </w:r>
    </w:p>
    <w:p w14:paraId="19C96DC1" w14:textId="77777777" w:rsidR="00E23A7F" w:rsidRPr="003A23AF" w:rsidRDefault="00E23A7F" w:rsidP="002B6233">
      <w:pPr>
        <w:pStyle w:val="Lijstalinea"/>
        <w:numPr>
          <w:ilvl w:val="1"/>
          <w:numId w:val="17"/>
        </w:numPr>
        <w:spacing w:line="276" w:lineRule="auto"/>
        <w:ind w:left="851" w:hanging="425"/>
        <w:rPr>
          <w:rFonts w:ascii="Verdana" w:hAnsi="Verdana" w:cs="Arial"/>
          <w:sz w:val="18"/>
          <w:szCs w:val="18"/>
          <w:lang w:val="nl-NL"/>
        </w:rPr>
      </w:pPr>
      <w:r w:rsidRPr="003A23AF">
        <w:rPr>
          <w:rFonts w:ascii="Verdana" w:hAnsi="Verdana" w:cs="Arial"/>
          <w:sz w:val="18"/>
          <w:szCs w:val="18"/>
          <w:lang w:val="nl-NL"/>
        </w:rPr>
        <w:t xml:space="preserve">waarvan de instandhouding duidelijk hogere kosten met zich meebrengt in vergelijking tot een soortgelijk gebouw of object dat niet is beschermd als historisch gebouw; </w:t>
      </w:r>
    </w:p>
    <w:p w14:paraId="5F845582" w14:textId="70E5B7ED" w:rsidR="004D1F78" w:rsidRPr="003A23AF" w:rsidRDefault="004D1F78" w:rsidP="00412CAC">
      <w:pPr>
        <w:pStyle w:val="Lijstalinea"/>
        <w:numPr>
          <w:ilvl w:val="1"/>
          <w:numId w:val="17"/>
        </w:numPr>
        <w:spacing w:line="276" w:lineRule="auto"/>
        <w:ind w:left="851" w:right="342" w:hanging="425"/>
        <w:rPr>
          <w:rFonts w:ascii="Verdana" w:eastAsia="Arial" w:hAnsi="Verdana" w:cs="Arial"/>
          <w:sz w:val="18"/>
          <w:szCs w:val="18"/>
          <w:lang w:val="nl-NL"/>
        </w:rPr>
      </w:pPr>
      <w:r w:rsidRPr="003A23AF">
        <w:rPr>
          <w:rFonts w:ascii="Verdana" w:eastAsia="Arial" w:hAnsi="Verdana" w:cs="Arial"/>
          <w:sz w:val="18"/>
          <w:szCs w:val="18"/>
          <w:lang w:val="nl-NL"/>
        </w:rPr>
        <w:t>die als zodanig</w:t>
      </w:r>
      <w:r w:rsidR="005D4062" w:rsidRPr="003A23AF">
        <w:rPr>
          <w:rFonts w:ascii="Verdana" w:eastAsia="Arial" w:hAnsi="Verdana" w:cs="Arial"/>
          <w:sz w:val="18"/>
          <w:szCs w:val="18"/>
          <w:lang w:val="nl-NL"/>
        </w:rPr>
        <w:t xml:space="preserve"> </w:t>
      </w:r>
      <w:r w:rsidRPr="003A23AF">
        <w:rPr>
          <w:rFonts w:ascii="Verdana" w:eastAsia="Arial" w:hAnsi="Verdana" w:cs="Arial"/>
          <w:sz w:val="18"/>
          <w:szCs w:val="18"/>
          <w:lang w:val="nl-NL"/>
        </w:rPr>
        <w:t>zijn vermeld in de omschrijving van het historisch gebouw</w:t>
      </w:r>
      <w:r w:rsidR="002674D2">
        <w:rPr>
          <w:rFonts w:ascii="Verdana" w:eastAsia="Arial" w:hAnsi="Verdana" w:cs="Arial"/>
          <w:sz w:val="18"/>
          <w:szCs w:val="18"/>
          <w:lang w:val="nl-NL"/>
        </w:rPr>
        <w:t>.</w:t>
      </w:r>
    </w:p>
    <w:p w14:paraId="72D1589B" w14:textId="77777777" w:rsidR="00A86665" w:rsidRPr="003A23AF" w:rsidRDefault="00A86665" w:rsidP="005B00D7">
      <w:pPr>
        <w:spacing w:line="276" w:lineRule="auto"/>
        <w:rPr>
          <w:rFonts w:ascii="Verdana" w:eastAsia="Arial" w:hAnsi="Verdana" w:cs="Arial"/>
          <w:b/>
          <w:sz w:val="18"/>
          <w:szCs w:val="18"/>
          <w:lang w:val="nl-NL"/>
        </w:rPr>
      </w:pPr>
    </w:p>
    <w:p w14:paraId="6441203A" w14:textId="77777777" w:rsidR="004B3028" w:rsidRPr="003A23AF" w:rsidRDefault="004B3028" w:rsidP="009D3F78">
      <w:pPr>
        <w:spacing w:line="276" w:lineRule="auto"/>
        <w:rPr>
          <w:rFonts w:ascii="Verdana" w:eastAsia="Arial" w:hAnsi="Verdana" w:cs="Arial"/>
          <w:sz w:val="18"/>
          <w:szCs w:val="18"/>
          <w:lang w:val="nl-NL"/>
        </w:rPr>
      </w:pPr>
      <w:r w:rsidRPr="003A23AF">
        <w:rPr>
          <w:rFonts w:ascii="Verdana" w:eastAsia="Arial" w:hAnsi="Verdana" w:cs="Arial"/>
          <w:b/>
          <w:sz w:val="18"/>
          <w:szCs w:val="18"/>
          <w:lang w:val="nl-NL"/>
        </w:rPr>
        <w:t>Artikel 1.2</w:t>
      </w:r>
      <w:r w:rsidR="005D4062" w:rsidRPr="003A23AF">
        <w:rPr>
          <w:rFonts w:ascii="Verdana" w:eastAsia="Arial" w:hAnsi="Verdana" w:cs="Arial"/>
          <w:b/>
          <w:sz w:val="18"/>
          <w:szCs w:val="18"/>
          <w:lang w:val="nl-NL"/>
        </w:rPr>
        <w:t xml:space="preserve">   </w:t>
      </w:r>
      <w:r w:rsidRPr="003A23AF">
        <w:rPr>
          <w:rFonts w:ascii="Verdana" w:eastAsia="Arial" w:hAnsi="Verdana" w:cs="Arial"/>
          <w:b/>
          <w:sz w:val="18"/>
          <w:szCs w:val="18"/>
          <w:lang w:val="nl-NL"/>
        </w:rPr>
        <w:t xml:space="preserve"> Doelstelling</w:t>
      </w:r>
    </w:p>
    <w:p w14:paraId="317E3CE5" w14:textId="182E1DC7" w:rsidR="004B3028" w:rsidRPr="003A23AF" w:rsidRDefault="004B3028" w:rsidP="009D3F78">
      <w:pPr>
        <w:tabs>
          <w:tab w:val="left" w:pos="284"/>
        </w:tabs>
        <w:spacing w:line="276" w:lineRule="auto"/>
        <w:ind w:right="308" w:firstLine="10"/>
        <w:rPr>
          <w:rFonts w:ascii="Verdana" w:eastAsia="Arial" w:hAnsi="Verdana" w:cs="Arial"/>
          <w:sz w:val="18"/>
          <w:szCs w:val="18"/>
          <w:lang w:val="nl-NL"/>
        </w:rPr>
      </w:pPr>
      <w:r w:rsidRPr="003A23AF">
        <w:rPr>
          <w:rFonts w:ascii="Verdana" w:eastAsia="Arial" w:hAnsi="Verdana" w:cs="Arial"/>
          <w:sz w:val="18"/>
          <w:szCs w:val="18"/>
          <w:lang w:val="nl-NL"/>
        </w:rPr>
        <w:t>In het belang van het beschermen van de cultuurhistorische waarde en het verbeteren van</w:t>
      </w:r>
      <w:r w:rsidR="002A4885">
        <w:rPr>
          <w:rFonts w:ascii="Verdana" w:eastAsia="Arial" w:hAnsi="Verdana" w:cs="Arial"/>
          <w:sz w:val="18"/>
          <w:szCs w:val="18"/>
          <w:lang w:val="nl-NL"/>
        </w:rPr>
        <w:t xml:space="preserve"> de</w:t>
      </w:r>
      <w:r w:rsidRPr="003A23AF">
        <w:rPr>
          <w:rFonts w:ascii="Verdana" w:eastAsia="Arial" w:hAnsi="Verdana" w:cs="Arial"/>
          <w:sz w:val="18"/>
          <w:szCs w:val="18"/>
          <w:lang w:val="nl-NL"/>
        </w:rPr>
        <w:t xml:space="preserve"> historische beeldkwaliteit,</w:t>
      </w:r>
      <w:r w:rsidR="005D4062" w:rsidRPr="003A23AF">
        <w:rPr>
          <w:rFonts w:ascii="Verdana" w:eastAsia="Arial" w:hAnsi="Verdana" w:cs="Arial"/>
          <w:sz w:val="18"/>
          <w:szCs w:val="18"/>
          <w:lang w:val="nl-NL"/>
        </w:rPr>
        <w:t xml:space="preserve"> </w:t>
      </w:r>
      <w:r w:rsidR="00FD1BB5" w:rsidRPr="003A23AF">
        <w:rPr>
          <w:rFonts w:ascii="Verdana" w:eastAsia="Arial" w:hAnsi="Verdana" w:cs="Arial"/>
          <w:sz w:val="18"/>
          <w:szCs w:val="18"/>
          <w:lang w:val="nl-NL"/>
        </w:rPr>
        <w:t>met inachtneming van</w:t>
      </w:r>
      <w:r w:rsidRPr="003A23AF">
        <w:rPr>
          <w:rFonts w:ascii="Verdana" w:eastAsia="Arial" w:hAnsi="Verdana" w:cs="Arial"/>
          <w:sz w:val="18"/>
          <w:szCs w:val="18"/>
          <w:lang w:val="nl-NL"/>
        </w:rPr>
        <w:t xml:space="preserve"> </w:t>
      </w:r>
      <w:r w:rsidR="00CB2B23" w:rsidRPr="003A23AF">
        <w:rPr>
          <w:rFonts w:ascii="Verdana" w:eastAsia="Arial" w:hAnsi="Verdana" w:cs="Arial"/>
          <w:sz w:val="18"/>
          <w:szCs w:val="18"/>
          <w:lang w:val="nl-NL"/>
        </w:rPr>
        <w:t>het 'Paraplubestemmingsplan Erfgoed Stein'</w:t>
      </w:r>
      <w:r w:rsidRPr="003A23AF">
        <w:rPr>
          <w:rFonts w:ascii="Verdana" w:eastAsia="Arial" w:hAnsi="Verdana" w:cs="Arial"/>
          <w:sz w:val="18"/>
          <w:szCs w:val="18"/>
          <w:lang w:val="nl-NL"/>
        </w:rPr>
        <w:t>, de Asv en de regels in deze subsidieregeling kunnen burgemeester en wethouders</w:t>
      </w:r>
      <w:r w:rsidR="005D4062" w:rsidRPr="003A23AF">
        <w:rPr>
          <w:rFonts w:ascii="Verdana" w:eastAsia="Arial" w:hAnsi="Verdana" w:cs="Arial"/>
          <w:sz w:val="18"/>
          <w:szCs w:val="18"/>
          <w:lang w:val="nl-NL"/>
        </w:rPr>
        <w:t xml:space="preserve"> </w:t>
      </w:r>
      <w:r w:rsidRPr="003A23AF">
        <w:rPr>
          <w:rFonts w:ascii="Verdana" w:eastAsia="Arial" w:hAnsi="Verdana" w:cs="Arial"/>
          <w:sz w:val="18"/>
          <w:szCs w:val="18"/>
          <w:lang w:val="nl-NL"/>
        </w:rPr>
        <w:t>subsidie verlenen ten behoeve van:</w:t>
      </w:r>
    </w:p>
    <w:p w14:paraId="52F2DF47" w14:textId="3F2EA5B6" w:rsidR="004F70CA" w:rsidRPr="003A23AF" w:rsidRDefault="004F70CA" w:rsidP="009D3F78">
      <w:pPr>
        <w:pStyle w:val="Lijstalinea"/>
        <w:numPr>
          <w:ilvl w:val="0"/>
          <w:numId w:val="8"/>
        </w:numPr>
        <w:spacing w:line="276" w:lineRule="auto"/>
        <w:ind w:left="426"/>
        <w:rPr>
          <w:rFonts w:ascii="Verdana" w:eastAsia="Arial" w:hAnsi="Verdana" w:cs="Arial"/>
          <w:sz w:val="18"/>
          <w:szCs w:val="18"/>
          <w:lang w:val="nl-NL"/>
        </w:rPr>
      </w:pPr>
      <w:r w:rsidRPr="003A23AF">
        <w:rPr>
          <w:rFonts w:ascii="Verdana" w:eastAsia="Arial" w:hAnsi="Verdana" w:cs="Arial"/>
          <w:sz w:val="18"/>
          <w:szCs w:val="18"/>
          <w:lang w:val="nl-NL"/>
        </w:rPr>
        <w:t>het verkrijgen van inzicht in de bouwhistorische waarde van een historisch gebouw</w:t>
      </w:r>
      <w:r w:rsidR="002A4885">
        <w:rPr>
          <w:rFonts w:ascii="Verdana" w:eastAsia="Arial" w:hAnsi="Verdana" w:cs="Arial"/>
          <w:sz w:val="18"/>
          <w:szCs w:val="18"/>
          <w:lang w:val="nl-NL"/>
        </w:rPr>
        <w:t>;</w:t>
      </w:r>
    </w:p>
    <w:p w14:paraId="4A6C8893" w14:textId="77777777" w:rsidR="004D1F78" w:rsidRPr="003A23AF" w:rsidRDefault="004B3028" w:rsidP="009D3F78">
      <w:pPr>
        <w:pStyle w:val="Lijstalinea"/>
        <w:numPr>
          <w:ilvl w:val="0"/>
          <w:numId w:val="8"/>
        </w:numPr>
        <w:spacing w:line="276" w:lineRule="auto"/>
        <w:ind w:left="426"/>
        <w:rPr>
          <w:rFonts w:ascii="Verdana" w:eastAsia="Arial" w:hAnsi="Verdana" w:cs="Arial"/>
          <w:sz w:val="18"/>
          <w:szCs w:val="18"/>
          <w:lang w:val="nl-NL"/>
        </w:rPr>
      </w:pPr>
      <w:r w:rsidRPr="003A23AF">
        <w:rPr>
          <w:rFonts w:ascii="Verdana" w:eastAsia="Arial" w:hAnsi="Verdana" w:cs="Arial"/>
          <w:sz w:val="18"/>
          <w:szCs w:val="18"/>
          <w:lang w:val="nl-NL"/>
        </w:rPr>
        <w:t xml:space="preserve">de instandhouding van </w:t>
      </w:r>
      <w:r w:rsidR="00CB2B23" w:rsidRPr="003A23AF">
        <w:rPr>
          <w:rFonts w:ascii="Verdana" w:eastAsia="Arial" w:hAnsi="Verdana" w:cs="Arial"/>
          <w:sz w:val="18"/>
          <w:szCs w:val="18"/>
          <w:lang w:val="nl-NL"/>
        </w:rPr>
        <w:t>(bouwhistorisch</w:t>
      </w:r>
      <w:r w:rsidR="004F70CA" w:rsidRPr="003A23AF">
        <w:rPr>
          <w:rFonts w:ascii="Verdana" w:eastAsia="Arial" w:hAnsi="Verdana" w:cs="Arial"/>
          <w:sz w:val="18"/>
          <w:szCs w:val="18"/>
          <w:lang w:val="nl-NL"/>
        </w:rPr>
        <w:t xml:space="preserve">) </w:t>
      </w:r>
      <w:r w:rsidR="004D1F78" w:rsidRPr="003A23AF">
        <w:rPr>
          <w:rFonts w:ascii="Verdana" w:eastAsia="Arial" w:hAnsi="Verdana" w:cs="Arial"/>
          <w:sz w:val="18"/>
          <w:szCs w:val="18"/>
          <w:lang w:val="nl-NL"/>
        </w:rPr>
        <w:t>waardevolle elementen van een historisch gebouw</w:t>
      </w:r>
      <w:r w:rsidR="000E2542" w:rsidRPr="003A23AF">
        <w:rPr>
          <w:rFonts w:ascii="Verdana" w:eastAsia="Arial" w:hAnsi="Verdana" w:cs="Arial"/>
          <w:sz w:val="18"/>
          <w:szCs w:val="18"/>
          <w:lang w:val="nl-NL"/>
        </w:rPr>
        <w:t>;</w:t>
      </w:r>
    </w:p>
    <w:p w14:paraId="40C04AD1" w14:textId="77777777" w:rsidR="004B3028" w:rsidRPr="003A23AF" w:rsidRDefault="004B3028" w:rsidP="009D3F78">
      <w:pPr>
        <w:pStyle w:val="Lijstalinea"/>
        <w:numPr>
          <w:ilvl w:val="0"/>
          <w:numId w:val="8"/>
        </w:numPr>
        <w:spacing w:before="13" w:line="276" w:lineRule="auto"/>
        <w:ind w:left="426"/>
        <w:rPr>
          <w:rFonts w:ascii="Verdana" w:eastAsia="Arial" w:hAnsi="Verdana" w:cs="Arial"/>
          <w:sz w:val="18"/>
          <w:szCs w:val="18"/>
          <w:lang w:val="nl-NL"/>
        </w:rPr>
      </w:pPr>
      <w:r w:rsidRPr="003A23AF">
        <w:rPr>
          <w:rFonts w:ascii="Verdana" w:eastAsia="Arial" w:hAnsi="Verdana" w:cs="Arial"/>
          <w:sz w:val="18"/>
          <w:szCs w:val="18"/>
          <w:lang w:val="nl-NL"/>
        </w:rPr>
        <w:t xml:space="preserve">het opheffen van verstoringen aan de voorgevel van een </w:t>
      </w:r>
      <w:r w:rsidR="004D1F78" w:rsidRPr="003A23AF">
        <w:rPr>
          <w:rFonts w:ascii="Verdana" w:eastAsia="Arial" w:hAnsi="Verdana" w:cs="Arial"/>
          <w:sz w:val="18"/>
          <w:szCs w:val="18"/>
          <w:lang w:val="nl-NL"/>
        </w:rPr>
        <w:t>historisch gebouw</w:t>
      </w:r>
      <w:r w:rsidRPr="003A23AF">
        <w:rPr>
          <w:rFonts w:ascii="Verdana" w:eastAsia="Arial" w:hAnsi="Verdana" w:cs="Arial"/>
          <w:sz w:val="18"/>
          <w:szCs w:val="18"/>
          <w:lang w:val="nl-NL"/>
        </w:rPr>
        <w:t>;</w:t>
      </w:r>
    </w:p>
    <w:p w14:paraId="2C02FE7B" w14:textId="3B50965E" w:rsidR="000E2542" w:rsidRPr="003A23AF" w:rsidRDefault="000E2542" w:rsidP="009D3F78">
      <w:pPr>
        <w:pStyle w:val="Lijstalinea"/>
        <w:numPr>
          <w:ilvl w:val="0"/>
          <w:numId w:val="8"/>
        </w:numPr>
        <w:spacing w:before="13" w:line="276" w:lineRule="auto"/>
        <w:ind w:left="426"/>
        <w:rPr>
          <w:rFonts w:ascii="Verdana" w:eastAsia="Arial" w:hAnsi="Verdana" w:cs="Arial"/>
          <w:sz w:val="18"/>
          <w:szCs w:val="18"/>
          <w:lang w:val="nl-NL"/>
        </w:rPr>
      </w:pPr>
      <w:r w:rsidRPr="003A23AF">
        <w:rPr>
          <w:rFonts w:ascii="Verdana" w:eastAsia="Arial" w:hAnsi="Verdana" w:cs="Arial"/>
          <w:sz w:val="18"/>
          <w:szCs w:val="18"/>
          <w:lang w:val="nl-NL"/>
        </w:rPr>
        <w:t xml:space="preserve">de instandhouding </w:t>
      </w:r>
      <w:r w:rsidR="001A74B5">
        <w:rPr>
          <w:rFonts w:ascii="Verdana" w:eastAsia="Arial" w:hAnsi="Verdana" w:cs="Arial"/>
          <w:sz w:val="18"/>
          <w:szCs w:val="18"/>
          <w:lang w:val="nl-NL"/>
        </w:rPr>
        <w:t xml:space="preserve">en verbetering van de kwaliteit </w:t>
      </w:r>
      <w:r w:rsidRPr="003A23AF">
        <w:rPr>
          <w:rFonts w:ascii="Verdana" w:eastAsia="Arial" w:hAnsi="Verdana" w:cs="Arial"/>
          <w:sz w:val="18"/>
          <w:szCs w:val="18"/>
          <w:lang w:val="nl-NL"/>
        </w:rPr>
        <w:t xml:space="preserve">van </w:t>
      </w:r>
      <w:r w:rsidR="002A4885">
        <w:rPr>
          <w:rFonts w:ascii="Verdana" w:eastAsia="Arial" w:hAnsi="Verdana" w:cs="Arial"/>
          <w:sz w:val="18"/>
          <w:szCs w:val="18"/>
          <w:lang w:val="nl-NL"/>
        </w:rPr>
        <w:t xml:space="preserve">historische </w:t>
      </w:r>
      <w:r w:rsidRPr="003A23AF">
        <w:rPr>
          <w:rFonts w:ascii="Verdana" w:eastAsia="Arial" w:hAnsi="Verdana" w:cs="Arial"/>
          <w:sz w:val="18"/>
          <w:szCs w:val="18"/>
          <w:lang w:val="nl-NL"/>
        </w:rPr>
        <w:t xml:space="preserve">groenobjecten en </w:t>
      </w:r>
      <w:r w:rsidR="001A74B5">
        <w:rPr>
          <w:rFonts w:ascii="Verdana" w:eastAsia="Arial" w:hAnsi="Verdana" w:cs="Arial"/>
          <w:sz w:val="18"/>
          <w:szCs w:val="18"/>
          <w:lang w:val="nl-NL"/>
        </w:rPr>
        <w:t xml:space="preserve">historische </w:t>
      </w:r>
      <w:r w:rsidRPr="003A23AF">
        <w:rPr>
          <w:rFonts w:ascii="Verdana" w:eastAsia="Arial" w:hAnsi="Verdana" w:cs="Arial"/>
          <w:sz w:val="18"/>
          <w:szCs w:val="18"/>
          <w:lang w:val="nl-NL"/>
        </w:rPr>
        <w:t>groenelementen</w:t>
      </w:r>
      <w:r w:rsidR="00C61D4C">
        <w:rPr>
          <w:rFonts w:ascii="Verdana" w:eastAsia="Arial" w:hAnsi="Verdana" w:cs="Arial"/>
          <w:sz w:val="18"/>
          <w:szCs w:val="18"/>
          <w:lang w:val="nl-NL"/>
        </w:rPr>
        <w:t>.</w:t>
      </w:r>
    </w:p>
    <w:p w14:paraId="5E83AE11" w14:textId="77777777" w:rsidR="004B3028" w:rsidRPr="003A23AF" w:rsidRDefault="004B3028" w:rsidP="005B00D7">
      <w:pPr>
        <w:spacing w:before="3" w:line="276" w:lineRule="auto"/>
        <w:rPr>
          <w:rFonts w:ascii="Verdana" w:hAnsi="Verdana"/>
          <w:sz w:val="18"/>
          <w:szCs w:val="18"/>
          <w:lang w:val="nl-NL"/>
        </w:rPr>
      </w:pPr>
    </w:p>
    <w:p w14:paraId="7CB9B70F" w14:textId="77777777" w:rsidR="004B3028" w:rsidRPr="005B00D7" w:rsidRDefault="004B3028" w:rsidP="009D3F78">
      <w:pPr>
        <w:spacing w:line="276" w:lineRule="auto"/>
        <w:rPr>
          <w:rFonts w:ascii="Verdana" w:eastAsia="Arial" w:hAnsi="Verdana" w:cs="Arial"/>
          <w:sz w:val="18"/>
          <w:szCs w:val="18"/>
        </w:rPr>
      </w:pPr>
      <w:r w:rsidRPr="005B00D7">
        <w:rPr>
          <w:rFonts w:ascii="Verdana" w:eastAsia="Arial" w:hAnsi="Verdana" w:cs="Arial"/>
          <w:b/>
          <w:sz w:val="18"/>
          <w:szCs w:val="18"/>
        </w:rPr>
        <w:t>Artikel 1.3</w:t>
      </w:r>
      <w:r w:rsidR="005D4062">
        <w:rPr>
          <w:rFonts w:ascii="Verdana" w:eastAsia="Arial" w:hAnsi="Verdana" w:cs="Arial"/>
          <w:b/>
          <w:sz w:val="18"/>
          <w:szCs w:val="18"/>
        </w:rPr>
        <w:t xml:space="preserve">   </w:t>
      </w:r>
      <w:r w:rsidRPr="005B00D7">
        <w:rPr>
          <w:rFonts w:ascii="Verdana" w:eastAsia="Arial" w:hAnsi="Verdana" w:cs="Arial"/>
          <w:b/>
          <w:sz w:val="18"/>
          <w:szCs w:val="18"/>
        </w:rPr>
        <w:t>Verlening van de subsidie</w:t>
      </w:r>
    </w:p>
    <w:p w14:paraId="7BB0C86F" w14:textId="1DA5758F" w:rsidR="00851AD7" w:rsidRPr="00751D48" w:rsidRDefault="004B3028" w:rsidP="00851AD7">
      <w:pPr>
        <w:pStyle w:val="Lijstalinea"/>
        <w:numPr>
          <w:ilvl w:val="0"/>
          <w:numId w:val="5"/>
        </w:numPr>
        <w:spacing w:line="276" w:lineRule="auto"/>
        <w:ind w:right="836"/>
        <w:rPr>
          <w:rFonts w:ascii="Verdana" w:eastAsia="Arial" w:hAnsi="Verdana" w:cs="Arial"/>
          <w:sz w:val="18"/>
          <w:szCs w:val="18"/>
          <w:lang w:val="nl-NL"/>
        </w:rPr>
      </w:pPr>
      <w:r w:rsidRPr="00751D48">
        <w:rPr>
          <w:rFonts w:ascii="Verdana" w:eastAsia="Arial" w:hAnsi="Verdana" w:cs="Arial"/>
          <w:sz w:val="18"/>
          <w:szCs w:val="18"/>
          <w:lang w:val="nl-NL"/>
        </w:rPr>
        <w:t xml:space="preserve">Subsidie wordt verleend aan de eigenaar van een </w:t>
      </w:r>
      <w:r w:rsidR="000E2542" w:rsidRPr="00751D48">
        <w:rPr>
          <w:rFonts w:ascii="Verdana" w:eastAsia="Arial" w:hAnsi="Verdana" w:cs="Arial"/>
          <w:sz w:val="18"/>
          <w:szCs w:val="18"/>
          <w:lang w:val="nl-NL"/>
        </w:rPr>
        <w:t>historisch gebouw, historisch groenobject of historisch groenelement</w:t>
      </w:r>
      <w:r w:rsidR="00E320F7" w:rsidRPr="00751D48">
        <w:rPr>
          <w:rFonts w:ascii="Verdana" w:eastAsia="Arial" w:hAnsi="Verdana" w:cs="Arial"/>
          <w:sz w:val="18"/>
          <w:szCs w:val="18"/>
          <w:lang w:val="nl-NL"/>
        </w:rPr>
        <w:t xml:space="preserve"> </w:t>
      </w:r>
      <w:r w:rsidR="002A4885" w:rsidRPr="00751D48">
        <w:rPr>
          <w:rFonts w:ascii="Verdana" w:eastAsia="Arial" w:hAnsi="Verdana" w:cs="Arial"/>
          <w:sz w:val="18"/>
          <w:szCs w:val="18"/>
          <w:lang w:val="nl-NL"/>
        </w:rPr>
        <w:t>ten behoeve van de in artikel 1.2 genoemde doelstellingen.</w:t>
      </w:r>
    </w:p>
    <w:p w14:paraId="64361CAB" w14:textId="0EAA658B" w:rsidR="00014132" w:rsidRPr="00751D48" w:rsidRDefault="00014132" w:rsidP="00851AD7">
      <w:pPr>
        <w:pStyle w:val="Lijstalinea"/>
        <w:numPr>
          <w:ilvl w:val="0"/>
          <w:numId w:val="5"/>
        </w:numPr>
        <w:spacing w:line="276" w:lineRule="auto"/>
        <w:ind w:right="836"/>
        <w:rPr>
          <w:rFonts w:ascii="Verdana" w:eastAsia="Arial" w:hAnsi="Verdana" w:cs="Arial"/>
          <w:sz w:val="18"/>
          <w:szCs w:val="18"/>
          <w:lang w:val="nl-NL"/>
        </w:rPr>
      </w:pPr>
      <w:r w:rsidRPr="00751D48">
        <w:rPr>
          <w:rFonts w:ascii="Verdana" w:eastAsia="Arial" w:hAnsi="Verdana" w:cs="Arial"/>
          <w:sz w:val="18"/>
          <w:szCs w:val="18"/>
          <w:lang w:val="nl-NL"/>
        </w:rPr>
        <w:t xml:space="preserve">Subsidiabel zijn de </w:t>
      </w:r>
      <w:r w:rsidR="00DD7007" w:rsidRPr="00751D48">
        <w:rPr>
          <w:rFonts w:ascii="Verdana" w:eastAsia="Arial" w:hAnsi="Verdana" w:cs="Arial"/>
          <w:sz w:val="18"/>
          <w:szCs w:val="18"/>
          <w:lang w:val="nl-NL"/>
        </w:rPr>
        <w:t>loon</w:t>
      </w:r>
      <w:r w:rsidR="00EA2076" w:rsidRPr="00751D48">
        <w:rPr>
          <w:rFonts w:ascii="Verdana" w:eastAsia="Arial" w:hAnsi="Verdana" w:cs="Arial"/>
          <w:sz w:val="18"/>
          <w:szCs w:val="18"/>
          <w:lang w:val="nl-NL"/>
        </w:rPr>
        <w:t>-</w:t>
      </w:r>
      <w:r w:rsidR="00DD7007" w:rsidRPr="00751D48">
        <w:rPr>
          <w:rFonts w:ascii="Verdana" w:eastAsia="Arial" w:hAnsi="Verdana" w:cs="Arial"/>
          <w:sz w:val="18"/>
          <w:szCs w:val="18"/>
          <w:lang w:val="nl-NL"/>
        </w:rPr>
        <w:t xml:space="preserve"> en materiaal</w:t>
      </w:r>
      <w:r w:rsidRPr="00751D48">
        <w:rPr>
          <w:rFonts w:ascii="Verdana" w:eastAsia="Arial" w:hAnsi="Verdana" w:cs="Arial"/>
          <w:sz w:val="18"/>
          <w:szCs w:val="18"/>
          <w:lang w:val="nl-NL"/>
        </w:rPr>
        <w:t xml:space="preserve">kosten </w:t>
      </w:r>
      <w:r w:rsidR="00DD7007" w:rsidRPr="00751D48">
        <w:rPr>
          <w:rFonts w:ascii="Verdana" w:eastAsia="Arial" w:hAnsi="Verdana" w:cs="Arial"/>
          <w:sz w:val="18"/>
          <w:szCs w:val="18"/>
          <w:lang w:val="nl-NL"/>
        </w:rPr>
        <w:t>alsmede de huur of afschrijving van hulpmaterieel (zoals steigers etc</w:t>
      </w:r>
      <w:r w:rsidR="00EA2076" w:rsidRPr="00751D48">
        <w:rPr>
          <w:rFonts w:ascii="Verdana" w:eastAsia="Arial" w:hAnsi="Verdana" w:cs="Arial"/>
          <w:sz w:val="18"/>
          <w:szCs w:val="18"/>
          <w:lang w:val="nl-NL"/>
        </w:rPr>
        <w:t>.</w:t>
      </w:r>
      <w:r w:rsidR="00DD7007" w:rsidRPr="00751D48">
        <w:rPr>
          <w:rFonts w:ascii="Verdana" w:eastAsia="Arial" w:hAnsi="Verdana" w:cs="Arial"/>
          <w:sz w:val="18"/>
          <w:szCs w:val="18"/>
          <w:lang w:val="nl-NL"/>
        </w:rPr>
        <w:t>)</w:t>
      </w:r>
      <w:r w:rsidR="00EA2076" w:rsidRPr="00751D48">
        <w:rPr>
          <w:rFonts w:ascii="Verdana" w:eastAsia="Arial" w:hAnsi="Verdana" w:cs="Arial"/>
          <w:sz w:val="18"/>
          <w:szCs w:val="18"/>
          <w:lang w:val="nl-NL"/>
        </w:rPr>
        <w:t>.</w:t>
      </w:r>
    </w:p>
    <w:p w14:paraId="35F5E054" w14:textId="77777777" w:rsidR="00EA2076" w:rsidRPr="00751D48" w:rsidRDefault="004B3028" w:rsidP="009D3F78">
      <w:pPr>
        <w:pStyle w:val="Lijstalinea"/>
        <w:numPr>
          <w:ilvl w:val="0"/>
          <w:numId w:val="5"/>
        </w:numPr>
        <w:spacing w:line="276" w:lineRule="auto"/>
        <w:ind w:right="836"/>
        <w:rPr>
          <w:rFonts w:ascii="Verdana" w:eastAsia="Arial" w:hAnsi="Verdana" w:cs="Arial"/>
          <w:sz w:val="18"/>
          <w:szCs w:val="18"/>
          <w:lang w:val="nl-NL"/>
        </w:rPr>
      </w:pPr>
      <w:r w:rsidRPr="00751D48">
        <w:rPr>
          <w:rFonts w:ascii="Verdana" w:eastAsia="Arial" w:hAnsi="Verdana" w:cs="Arial"/>
          <w:sz w:val="18"/>
          <w:szCs w:val="18"/>
          <w:lang w:val="nl-NL"/>
        </w:rPr>
        <w:t>Indien</w:t>
      </w:r>
      <w:r w:rsidRPr="003A23AF">
        <w:rPr>
          <w:rFonts w:ascii="Verdana" w:eastAsia="Arial" w:hAnsi="Verdana" w:cs="Arial"/>
          <w:sz w:val="18"/>
          <w:szCs w:val="18"/>
          <w:lang w:val="nl-NL"/>
        </w:rPr>
        <w:t xml:space="preserve"> een eigenaar zelf werkzaamheden</w:t>
      </w:r>
      <w:r w:rsidR="005D4062" w:rsidRPr="003A23AF">
        <w:rPr>
          <w:rFonts w:ascii="Verdana" w:eastAsia="Arial" w:hAnsi="Verdana" w:cs="Arial"/>
          <w:sz w:val="18"/>
          <w:szCs w:val="18"/>
          <w:lang w:val="nl-NL"/>
        </w:rPr>
        <w:t xml:space="preserve"> </w:t>
      </w:r>
      <w:r w:rsidRPr="003A23AF">
        <w:rPr>
          <w:rFonts w:ascii="Verdana" w:eastAsia="Arial" w:hAnsi="Verdana" w:cs="Arial"/>
          <w:sz w:val="18"/>
          <w:szCs w:val="18"/>
          <w:lang w:val="nl-NL"/>
        </w:rPr>
        <w:t>in het kader van restauratie- of instandhoudingswerkzaamheden verricht, zijn diens loonkosten niet subsidiabel tenzij hij die werkzaamheden</w:t>
      </w:r>
      <w:r w:rsidR="005D4062" w:rsidRPr="003A23AF">
        <w:rPr>
          <w:rFonts w:ascii="Verdana" w:eastAsia="Arial" w:hAnsi="Verdana" w:cs="Arial"/>
          <w:sz w:val="18"/>
          <w:szCs w:val="18"/>
          <w:lang w:val="nl-NL"/>
        </w:rPr>
        <w:t xml:space="preserve"> </w:t>
      </w:r>
      <w:r w:rsidRPr="003A23AF">
        <w:rPr>
          <w:rFonts w:ascii="Verdana" w:eastAsia="Arial" w:hAnsi="Verdana" w:cs="Arial"/>
          <w:sz w:val="18"/>
          <w:szCs w:val="18"/>
          <w:lang w:val="nl-NL"/>
        </w:rPr>
        <w:t>verricht in het kader van een door hem gedreven onderneming</w:t>
      </w:r>
      <w:r w:rsidRPr="003A23AF">
        <w:rPr>
          <w:rFonts w:ascii="Verdana" w:eastAsia="Arial" w:hAnsi="Verdana" w:cs="Arial"/>
          <w:color w:val="181818"/>
          <w:sz w:val="18"/>
          <w:szCs w:val="18"/>
          <w:lang w:val="nl-NL"/>
        </w:rPr>
        <w:t>.</w:t>
      </w:r>
    </w:p>
    <w:p w14:paraId="4806529E" w14:textId="738DD093" w:rsidR="000E2542" w:rsidRPr="003A23AF" w:rsidRDefault="00EA2076" w:rsidP="009D3F78">
      <w:pPr>
        <w:pStyle w:val="Lijstalinea"/>
        <w:numPr>
          <w:ilvl w:val="0"/>
          <w:numId w:val="5"/>
        </w:numPr>
        <w:spacing w:line="276" w:lineRule="auto"/>
        <w:ind w:right="836"/>
        <w:rPr>
          <w:rFonts w:ascii="Verdana" w:eastAsia="Arial" w:hAnsi="Verdana" w:cs="Arial"/>
          <w:sz w:val="18"/>
          <w:szCs w:val="18"/>
          <w:lang w:val="nl-NL"/>
        </w:rPr>
      </w:pPr>
      <w:r>
        <w:rPr>
          <w:rFonts w:ascii="Verdana" w:eastAsia="Arial" w:hAnsi="Verdana" w:cs="Arial"/>
          <w:color w:val="181818"/>
          <w:sz w:val="18"/>
          <w:szCs w:val="18"/>
          <w:lang w:val="nl-NL"/>
        </w:rPr>
        <w:t xml:space="preserve">De werkzaamheden waarvoor subsidie is verleend moeten binnen een jaar </w:t>
      </w:r>
      <w:r w:rsidR="00530AAD">
        <w:rPr>
          <w:rFonts w:ascii="Verdana" w:eastAsia="Arial" w:hAnsi="Verdana" w:cs="Arial"/>
          <w:color w:val="181818"/>
          <w:sz w:val="18"/>
          <w:szCs w:val="18"/>
          <w:lang w:val="nl-NL"/>
        </w:rPr>
        <w:t xml:space="preserve">na </w:t>
      </w:r>
      <w:r>
        <w:rPr>
          <w:rFonts w:ascii="Verdana" w:eastAsia="Arial" w:hAnsi="Verdana" w:cs="Arial"/>
          <w:color w:val="181818"/>
          <w:sz w:val="18"/>
          <w:szCs w:val="18"/>
          <w:lang w:val="nl-NL"/>
        </w:rPr>
        <w:t>toekenning van de subsidie worden uitgevoerd en afgerond.</w:t>
      </w:r>
    </w:p>
    <w:p w14:paraId="359C60D3" w14:textId="77777777" w:rsidR="000E2542" w:rsidRPr="003A23AF" w:rsidRDefault="000E2542" w:rsidP="000E2542">
      <w:pPr>
        <w:spacing w:before="27" w:line="276" w:lineRule="auto"/>
        <w:rPr>
          <w:rFonts w:ascii="Verdana" w:eastAsia="Arial" w:hAnsi="Verdana" w:cs="Arial"/>
          <w:sz w:val="18"/>
          <w:szCs w:val="18"/>
          <w:lang w:val="nl-NL"/>
        </w:rPr>
      </w:pPr>
    </w:p>
    <w:p w14:paraId="4B3B47EF" w14:textId="77777777" w:rsidR="004B3028" w:rsidRPr="005B00D7" w:rsidRDefault="004B3028" w:rsidP="000E2542">
      <w:pPr>
        <w:spacing w:before="27" w:line="276" w:lineRule="auto"/>
        <w:rPr>
          <w:rFonts w:ascii="Verdana" w:eastAsia="Arial" w:hAnsi="Verdana" w:cs="Arial"/>
          <w:sz w:val="18"/>
          <w:szCs w:val="18"/>
        </w:rPr>
      </w:pPr>
      <w:r w:rsidRPr="005B00D7">
        <w:rPr>
          <w:rFonts w:ascii="Verdana" w:eastAsia="Arial" w:hAnsi="Verdana" w:cs="Arial"/>
          <w:b/>
          <w:sz w:val="18"/>
          <w:szCs w:val="18"/>
        </w:rPr>
        <w:t>Artikel 1.4</w:t>
      </w:r>
      <w:r w:rsidR="005D4062">
        <w:rPr>
          <w:rFonts w:ascii="Verdana" w:eastAsia="Arial" w:hAnsi="Verdana" w:cs="Arial"/>
          <w:b/>
          <w:sz w:val="18"/>
          <w:szCs w:val="18"/>
        </w:rPr>
        <w:t xml:space="preserve">   </w:t>
      </w:r>
      <w:r w:rsidRPr="005B00D7">
        <w:rPr>
          <w:rFonts w:ascii="Verdana" w:eastAsia="Arial" w:hAnsi="Verdana" w:cs="Arial"/>
          <w:b/>
          <w:sz w:val="18"/>
          <w:szCs w:val="18"/>
        </w:rPr>
        <w:t>Subsidieplafond</w:t>
      </w:r>
    </w:p>
    <w:p w14:paraId="3C436807" w14:textId="5EF48477" w:rsidR="00D6675D" w:rsidRPr="003A23AF" w:rsidRDefault="00D6675D" w:rsidP="009D3F78">
      <w:pPr>
        <w:pStyle w:val="Lijstalinea"/>
        <w:numPr>
          <w:ilvl w:val="0"/>
          <w:numId w:val="6"/>
        </w:numPr>
        <w:spacing w:line="276" w:lineRule="auto"/>
        <w:ind w:right="846"/>
        <w:rPr>
          <w:rFonts w:ascii="Verdana" w:eastAsia="Arial" w:hAnsi="Verdana" w:cs="Arial"/>
          <w:sz w:val="18"/>
          <w:szCs w:val="18"/>
          <w:lang w:val="nl-NL"/>
        </w:rPr>
      </w:pPr>
      <w:r w:rsidRPr="003A23AF">
        <w:rPr>
          <w:rFonts w:ascii="Verdana" w:eastAsia="Arial" w:hAnsi="Verdana" w:cs="Arial"/>
          <w:sz w:val="18"/>
          <w:szCs w:val="18"/>
          <w:lang w:val="nl-NL"/>
        </w:rPr>
        <w:t xml:space="preserve">Subsidie wordt alleen verleend voor zover </w:t>
      </w:r>
      <w:r w:rsidR="00C564B8" w:rsidRPr="003A23AF">
        <w:rPr>
          <w:rFonts w:ascii="Verdana" w:eastAsia="Arial" w:hAnsi="Verdana" w:cs="Arial"/>
          <w:sz w:val="18"/>
          <w:szCs w:val="18"/>
          <w:lang w:val="nl-NL"/>
        </w:rPr>
        <w:t xml:space="preserve">daarvoor door de gemeenteraad in de </w:t>
      </w:r>
      <w:r w:rsidRPr="003A23AF">
        <w:rPr>
          <w:rFonts w:ascii="Verdana" w:eastAsia="Arial" w:hAnsi="Verdana" w:cs="Arial"/>
          <w:sz w:val="18"/>
          <w:szCs w:val="18"/>
          <w:lang w:val="nl-NL"/>
        </w:rPr>
        <w:t xml:space="preserve">begroting </w:t>
      </w:r>
      <w:r w:rsidR="00C564B8" w:rsidRPr="003A23AF">
        <w:rPr>
          <w:rFonts w:ascii="Verdana" w:eastAsia="Arial" w:hAnsi="Verdana" w:cs="Arial"/>
          <w:sz w:val="18"/>
          <w:szCs w:val="18"/>
          <w:lang w:val="nl-NL"/>
        </w:rPr>
        <w:t xml:space="preserve">budget is </w:t>
      </w:r>
      <w:r w:rsidR="008B7AE5">
        <w:rPr>
          <w:rFonts w:ascii="Verdana" w:eastAsia="Arial" w:hAnsi="Verdana" w:cs="Arial"/>
          <w:sz w:val="18"/>
          <w:szCs w:val="18"/>
          <w:lang w:val="nl-NL"/>
        </w:rPr>
        <w:t>vastgesteld</w:t>
      </w:r>
      <w:r w:rsidRPr="003A23AF">
        <w:rPr>
          <w:rFonts w:ascii="Verdana" w:eastAsia="Arial" w:hAnsi="Verdana" w:cs="Arial"/>
          <w:sz w:val="18"/>
          <w:szCs w:val="18"/>
          <w:lang w:val="nl-NL"/>
        </w:rPr>
        <w:t xml:space="preserve">. </w:t>
      </w:r>
    </w:p>
    <w:p w14:paraId="00FAA3F9" w14:textId="172DC802" w:rsidR="006705EE" w:rsidRPr="003A23AF" w:rsidRDefault="00D6675D" w:rsidP="009D3F78">
      <w:pPr>
        <w:pStyle w:val="Lijstalinea"/>
        <w:numPr>
          <w:ilvl w:val="0"/>
          <w:numId w:val="6"/>
        </w:numPr>
        <w:spacing w:line="276" w:lineRule="auto"/>
        <w:ind w:right="846"/>
        <w:rPr>
          <w:rFonts w:ascii="Verdana" w:eastAsia="Arial" w:hAnsi="Verdana" w:cs="Arial"/>
          <w:sz w:val="18"/>
          <w:szCs w:val="18"/>
          <w:lang w:val="nl-NL"/>
        </w:rPr>
      </w:pPr>
      <w:r w:rsidRPr="003A23AF">
        <w:rPr>
          <w:rFonts w:ascii="Verdana" w:eastAsia="Arial" w:hAnsi="Verdana" w:cs="Arial"/>
          <w:sz w:val="18"/>
          <w:szCs w:val="18"/>
          <w:lang w:val="nl-NL"/>
        </w:rPr>
        <w:t>Burgemeester en wethouders kunnen</w:t>
      </w:r>
      <w:r w:rsidR="00F346A8" w:rsidRPr="003A23AF">
        <w:rPr>
          <w:rFonts w:ascii="Verdana" w:eastAsia="Arial" w:hAnsi="Verdana" w:cs="Arial"/>
          <w:sz w:val="18"/>
          <w:szCs w:val="18"/>
          <w:lang w:val="nl-NL"/>
        </w:rPr>
        <w:t xml:space="preserve">, ten behoeve van een evenredige verdeling van het </w:t>
      </w:r>
      <w:r w:rsidR="00851AD7" w:rsidRPr="003A23AF">
        <w:rPr>
          <w:rFonts w:ascii="Verdana" w:eastAsia="Arial" w:hAnsi="Verdana" w:cs="Arial"/>
          <w:sz w:val="18"/>
          <w:szCs w:val="18"/>
          <w:lang w:val="nl-NL"/>
        </w:rPr>
        <w:t>door de raad</w:t>
      </w:r>
      <w:r w:rsidR="00C564B8" w:rsidRPr="003A23AF">
        <w:rPr>
          <w:rFonts w:ascii="Verdana" w:eastAsia="Arial" w:hAnsi="Verdana" w:cs="Arial"/>
          <w:sz w:val="18"/>
          <w:szCs w:val="18"/>
          <w:lang w:val="nl-NL"/>
        </w:rPr>
        <w:t xml:space="preserve"> </w:t>
      </w:r>
      <w:r w:rsidRPr="003A23AF">
        <w:rPr>
          <w:rFonts w:ascii="Verdana" w:eastAsia="Arial" w:hAnsi="Verdana" w:cs="Arial"/>
          <w:sz w:val="18"/>
          <w:szCs w:val="18"/>
          <w:lang w:val="nl-NL"/>
        </w:rPr>
        <w:t xml:space="preserve">vastgestelde </w:t>
      </w:r>
      <w:r w:rsidR="00C564B8" w:rsidRPr="003A23AF">
        <w:rPr>
          <w:rFonts w:ascii="Verdana" w:eastAsia="Arial" w:hAnsi="Verdana" w:cs="Arial"/>
          <w:sz w:val="18"/>
          <w:szCs w:val="18"/>
          <w:lang w:val="nl-NL"/>
        </w:rPr>
        <w:t>budget</w:t>
      </w:r>
      <w:r w:rsidR="00F346A8" w:rsidRPr="003A23AF">
        <w:rPr>
          <w:rFonts w:ascii="Verdana" w:eastAsia="Arial" w:hAnsi="Verdana" w:cs="Arial"/>
          <w:sz w:val="18"/>
          <w:szCs w:val="18"/>
          <w:lang w:val="nl-NL"/>
        </w:rPr>
        <w:t xml:space="preserve">, </w:t>
      </w:r>
      <w:r w:rsidR="00851AD7" w:rsidRPr="003A23AF">
        <w:rPr>
          <w:rFonts w:ascii="Verdana" w:eastAsia="Arial" w:hAnsi="Verdana" w:cs="Arial"/>
          <w:sz w:val="18"/>
          <w:szCs w:val="18"/>
          <w:lang w:val="nl-NL"/>
        </w:rPr>
        <w:t xml:space="preserve">per subsidiecategorie een </w:t>
      </w:r>
      <w:r w:rsidR="007601C1" w:rsidRPr="003A23AF">
        <w:rPr>
          <w:rFonts w:ascii="Verdana" w:eastAsia="Arial" w:hAnsi="Verdana" w:cs="Arial"/>
          <w:sz w:val="18"/>
          <w:szCs w:val="18"/>
          <w:lang w:val="nl-NL"/>
        </w:rPr>
        <w:t>subsidieplafond vaststellen</w:t>
      </w:r>
      <w:r w:rsidR="00851AD7" w:rsidRPr="003A23AF">
        <w:rPr>
          <w:rFonts w:ascii="Verdana" w:eastAsia="Arial" w:hAnsi="Verdana" w:cs="Arial"/>
          <w:sz w:val="18"/>
          <w:szCs w:val="18"/>
          <w:lang w:val="nl-NL"/>
        </w:rPr>
        <w:t>.</w:t>
      </w:r>
      <w:r w:rsidR="007601C1" w:rsidRPr="003A23AF">
        <w:rPr>
          <w:rFonts w:ascii="Verdana" w:eastAsia="Arial" w:hAnsi="Verdana" w:cs="Arial"/>
          <w:sz w:val="18"/>
          <w:szCs w:val="18"/>
          <w:lang w:val="nl-NL"/>
        </w:rPr>
        <w:t xml:space="preserve"> </w:t>
      </w:r>
    </w:p>
    <w:p w14:paraId="2A712940" w14:textId="77777777" w:rsidR="00851AD7" w:rsidRPr="003A23AF" w:rsidRDefault="006705EE" w:rsidP="009D3F78">
      <w:pPr>
        <w:pStyle w:val="Lijstalinea"/>
        <w:numPr>
          <w:ilvl w:val="0"/>
          <w:numId w:val="6"/>
        </w:numPr>
        <w:spacing w:line="276" w:lineRule="auto"/>
        <w:ind w:right="846"/>
        <w:rPr>
          <w:rFonts w:ascii="Verdana" w:eastAsia="Arial" w:hAnsi="Verdana" w:cs="Arial"/>
          <w:sz w:val="18"/>
          <w:szCs w:val="18"/>
          <w:lang w:val="nl-NL"/>
        </w:rPr>
      </w:pPr>
      <w:r w:rsidRPr="003A23AF">
        <w:rPr>
          <w:rFonts w:ascii="Verdana" w:eastAsia="Arial" w:hAnsi="Verdana" w:cs="Arial"/>
          <w:sz w:val="18"/>
          <w:szCs w:val="18"/>
          <w:lang w:val="nl-NL"/>
        </w:rPr>
        <w:t xml:space="preserve">Indien op enig moment blijkt dat het budget voor een subsidiecategorie is uitgeput, terwijl in andere subsidiecategorieën nog voldoende budget aanwezig is, kunnen burgemeester en wethouders verschuivingen aanbrengen in de subsidieplafonds van de subsidiecategorieën. </w:t>
      </w:r>
    </w:p>
    <w:p w14:paraId="52485304" w14:textId="658AA637" w:rsidR="004B3028" w:rsidRPr="003A23AF" w:rsidRDefault="004B3028" w:rsidP="00FD1BB5">
      <w:pPr>
        <w:pStyle w:val="Lijstalinea"/>
        <w:numPr>
          <w:ilvl w:val="0"/>
          <w:numId w:val="6"/>
        </w:numPr>
        <w:spacing w:line="276" w:lineRule="auto"/>
        <w:rPr>
          <w:rFonts w:ascii="Verdana" w:eastAsia="Arial" w:hAnsi="Verdana" w:cs="Arial"/>
          <w:sz w:val="18"/>
          <w:szCs w:val="18"/>
          <w:lang w:val="nl-NL"/>
        </w:rPr>
      </w:pPr>
      <w:r w:rsidRPr="003A23AF">
        <w:rPr>
          <w:rFonts w:ascii="Verdana" w:eastAsia="Arial" w:hAnsi="Verdana" w:cs="Arial"/>
          <w:sz w:val="18"/>
          <w:szCs w:val="18"/>
          <w:lang w:val="nl-NL"/>
        </w:rPr>
        <w:t>De behandeling van de aanvragen, geschiedt in volgorde van indiening</w:t>
      </w:r>
      <w:r w:rsidR="005D4062" w:rsidRPr="003A23AF">
        <w:rPr>
          <w:rFonts w:ascii="Verdana" w:eastAsia="Arial" w:hAnsi="Verdana" w:cs="Arial"/>
          <w:sz w:val="18"/>
          <w:szCs w:val="18"/>
          <w:lang w:val="nl-NL"/>
        </w:rPr>
        <w:t xml:space="preserve"> </w:t>
      </w:r>
      <w:r w:rsidRPr="003A23AF">
        <w:rPr>
          <w:rFonts w:ascii="Verdana" w:eastAsia="Arial" w:hAnsi="Verdana" w:cs="Arial"/>
          <w:sz w:val="18"/>
          <w:szCs w:val="18"/>
          <w:lang w:val="nl-NL"/>
        </w:rPr>
        <w:t>bij burgemeester</w:t>
      </w:r>
      <w:r w:rsidR="00FD1BB5" w:rsidRPr="003A23AF">
        <w:rPr>
          <w:rFonts w:ascii="Verdana" w:eastAsia="Arial" w:hAnsi="Verdana" w:cs="Arial"/>
          <w:sz w:val="18"/>
          <w:szCs w:val="18"/>
          <w:lang w:val="nl-NL"/>
        </w:rPr>
        <w:t xml:space="preserve"> </w:t>
      </w:r>
      <w:r w:rsidRPr="003A23AF">
        <w:rPr>
          <w:rFonts w:ascii="Verdana" w:eastAsia="Arial" w:hAnsi="Verdana" w:cs="Arial"/>
          <w:sz w:val="18"/>
          <w:szCs w:val="18"/>
          <w:lang w:val="nl-NL"/>
        </w:rPr>
        <w:t>en wethouders. Als aanvrager krachtens artikel 4:5 van de Awb de gelegenheid</w:t>
      </w:r>
      <w:r w:rsidR="005D4062" w:rsidRPr="003A23AF">
        <w:rPr>
          <w:rFonts w:ascii="Verdana" w:eastAsia="Arial" w:hAnsi="Verdana" w:cs="Arial"/>
          <w:sz w:val="18"/>
          <w:szCs w:val="18"/>
          <w:lang w:val="nl-NL"/>
        </w:rPr>
        <w:t xml:space="preserve"> </w:t>
      </w:r>
      <w:r w:rsidRPr="003A23AF">
        <w:rPr>
          <w:rFonts w:ascii="Verdana" w:eastAsia="Arial" w:hAnsi="Verdana" w:cs="Arial"/>
          <w:sz w:val="18"/>
          <w:szCs w:val="18"/>
          <w:lang w:val="nl-NL"/>
        </w:rPr>
        <w:t xml:space="preserve">heeft gehad de aanvraag aan te vullen, geldt als datum van indiening van de aanvraag de datum waarop de </w:t>
      </w:r>
      <w:r w:rsidR="007A4E1B">
        <w:rPr>
          <w:rFonts w:ascii="Verdana" w:eastAsia="Arial" w:hAnsi="Verdana" w:cs="Arial"/>
          <w:sz w:val="18"/>
          <w:szCs w:val="18"/>
          <w:lang w:val="nl-NL"/>
        </w:rPr>
        <w:t>volledige</w:t>
      </w:r>
      <w:r w:rsidR="007A4E1B" w:rsidRPr="003A23AF">
        <w:rPr>
          <w:rFonts w:ascii="Verdana" w:eastAsia="Arial" w:hAnsi="Verdana" w:cs="Arial"/>
          <w:sz w:val="18"/>
          <w:szCs w:val="18"/>
          <w:lang w:val="nl-NL"/>
        </w:rPr>
        <w:t xml:space="preserve"> </w:t>
      </w:r>
      <w:r w:rsidRPr="003A23AF">
        <w:rPr>
          <w:rFonts w:ascii="Verdana" w:eastAsia="Arial" w:hAnsi="Verdana" w:cs="Arial"/>
          <w:sz w:val="18"/>
          <w:szCs w:val="18"/>
          <w:lang w:val="nl-NL"/>
        </w:rPr>
        <w:t>aanvraag is ingediend.</w:t>
      </w:r>
    </w:p>
    <w:p w14:paraId="3BA5B2D5" w14:textId="77777777" w:rsidR="004B3028" w:rsidRPr="003A23AF" w:rsidRDefault="004B3028" w:rsidP="005B00D7">
      <w:pPr>
        <w:spacing w:before="1" w:line="276" w:lineRule="auto"/>
        <w:rPr>
          <w:rFonts w:ascii="Verdana" w:hAnsi="Verdana"/>
          <w:sz w:val="18"/>
          <w:szCs w:val="18"/>
          <w:lang w:val="nl-NL"/>
        </w:rPr>
      </w:pPr>
    </w:p>
    <w:p w14:paraId="5ECA669A" w14:textId="77777777" w:rsidR="004B3028" w:rsidRPr="003A23AF" w:rsidRDefault="004B3028" w:rsidP="009D3F78">
      <w:pPr>
        <w:spacing w:line="276" w:lineRule="auto"/>
        <w:rPr>
          <w:rFonts w:ascii="Verdana" w:eastAsia="Arial" w:hAnsi="Verdana" w:cs="Arial"/>
          <w:sz w:val="18"/>
          <w:szCs w:val="18"/>
          <w:lang w:val="nl-NL"/>
        </w:rPr>
      </w:pPr>
      <w:r w:rsidRPr="003A23AF">
        <w:rPr>
          <w:rFonts w:ascii="Verdana" w:eastAsia="Arial" w:hAnsi="Verdana" w:cs="Arial"/>
          <w:b/>
          <w:sz w:val="18"/>
          <w:szCs w:val="18"/>
          <w:lang w:val="nl-NL"/>
        </w:rPr>
        <w:t>Artikel 1.5</w:t>
      </w:r>
      <w:r w:rsidR="005D4062" w:rsidRPr="003A23AF">
        <w:rPr>
          <w:rFonts w:ascii="Verdana" w:eastAsia="Arial" w:hAnsi="Verdana" w:cs="Arial"/>
          <w:b/>
          <w:sz w:val="18"/>
          <w:szCs w:val="18"/>
          <w:lang w:val="nl-NL"/>
        </w:rPr>
        <w:t xml:space="preserve">   </w:t>
      </w:r>
      <w:r w:rsidRPr="003A23AF">
        <w:rPr>
          <w:rFonts w:ascii="Verdana" w:eastAsia="Arial" w:hAnsi="Verdana" w:cs="Arial"/>
          <w:b/>
          <w:sz w:val="18"/>
          <w:szCs w:val="18"/>
          <w:lang w:val="nl-NL"/>
        </w:rPr>
        <w:t>Algemene bepalingen inzake aanvraag en beslissing</w:t>
      </w:r>
    </w:p>
    <w:p w14:paraId="4008A66B" w14:textId="6F9BA784" w:rsidR="004B3028" w:rsidRPr="007360D7" w:rsidRDefault="004B3028" w:rsidP="006D0284">
      <w:pPr>
        <w:pStyle w:val="Lijstalinea"/>
        <w:numPr>
          <w:ilvl w:val="0"/>
          <w:numId w:val="9"/>
        </w:numPr>
        <w:spacing w:line="276" w:lineRule="auto"/>
        <w:ind w:right="303"/>
        <w:rPr>
          <w:rFonts w:ascii="Verdana" w:eastAsia="Arial" w:hAnsi="Verdana" w:cs="Arial"/>
          <w:sz w:val="18"/>
          <w:szCs w:val="18"/>
          <w:lang w:val="nl-NL"/>
        </w:rPr>
      </w:pPr>
      <w:r w:rsidRPr="006D0284">
        <w:rPr>
          <w:rFonts w:ascii="Verdana" w:eastAsia="Arial" w:hAnsi="Verdana" w:cs="Arial"/>
          <w:sz w:val="18"/>
          <w:szCs w:val="18"/>
          <w:lang w:val="nl-NL"/>
        </w:rPr>
        <w:t>Burgemeester en wethouders</w:t>
      </w:r>
      <w:r w:rsidR="005D4062" w:rsidRPr="006D0284">
        <w:rPr>
          <w:rFonts w:ascii="Verdana" w:eastAsia="Arial" w:hAnsi="Verdana" w:cs="Arial"/>
          <w:sz w:val="18"/>
          <w:szCs w:val="18"/>
          <w:lang w:val="nl-NL"/>
        </w:rPr>
        <w:t xml:space="preserve"> </w:t>
      </w:r>
      <w:r w:rsidRPr="007360D7">
        <w:rPr>
          <w:rFonts w:ascii="Verdana" w:eastAsia="Arial" w:hAnsi="Verdana" w:cs="Arial"/>
          <w:sz w:val="18"/>
          <w:szCs w:val="18"/>
          <w:lang w:val="nl-NL"/>
        </w:rPr>
        <w:t>beslissen op de aanvraag</w:t>
      </w:r>
      <w:r w:rsidRPr="006D0284">
        <w:rPr>
          <w:rFonts w:ascii="Verdana" w:eastAsia="Arial" w:hAnsi="Verdana" w:cs="Arial"/>
          <w:sz w:val="18"/>
          <w:szCs w:val="18"/>
          <w:lang w:val="nl-NL"/>
        </w:rPr>
        <w:t xml:space="preserve"> binnen 13 weken na ontvangst</w:t>
      </w:r>
      <w:r w:rsidR="009D3F78" w:rsidRPr="006D0284">
        <w:rPr>
          <w:rFonts w:ascii="Verdana" w:eastAsia="Arial" w:hAnsi="Verdana" w:cs="Arial"/>
          <w:sz w:val="18"/>
          <w:szCs w:val="18"/>
          <w:lang w:val="nl-NL"/>
        </w:rPr>
        <w:t xml:space="preserve"> </w:t>
      </w:r>
      <w:r w:rsidRPr="007360D7">
        <w:rPr>
          <w:rFonts w:ascii="Verdana" w:eastAsia="Arial" w:hAnsi="Verdana" w:cs="Arial"/>
          <w:sz w:val="18"/>
          <w:szCs w:val="18"/>
          <w:lang w:val="nl-NL"/>
        </w:rPr>
        <w:t>van de volledige aanvraag.</w:t>
      </w:r>
    </w:p>
    <w:p w14:paraId="26E52061" w14:textId="77777777" w:rsidR="004B3028" w:rsidRPr="003A23AF" w:rsidRDefault="004B3028" w:rsidP="009D3F78">
      <w:pPr>
        <w:pStyle w:val="Lijstalinea"/>
        <w:numPr>
          <w:ilvl w:val="0"/>
          <w:numId w:val="9"/>
        </w:numPr>
        <w:spacing w:before="8" w:line="276" w:lineRule="auto"/>
        <w:ind w:right="783"/>
        <w:rPr>
          <w:rFonts w:ascii="Verdana" w:eastAsia="Arial" w:hAnsi="Verdana" w:cs="Arial"/>
          <w:sz w:val="18"/>
          <w:szCs w:val="18"/>
          <w:lang w:val="nl-NL"/>
        </w:rPr>
      </w:pPr>
      <w:r w:rsidRPr="003A23AF">
        <w:rPr>
          <w:rFonts w:ascii="Verdana" w:eastAsia="Arial" w:hAnsi="Verdana" w:cs="Arial"/>
          <w:sz w:val="18"/>
          <w:szCs w:val="18"/>
          <w:lang w:val="nl-NL"/>
        </w:rPr>
        <w:t>Burgemeester en wethouders</w:t>
      </w:r>
      <w:r w:rsidR="005D4062" w:rsidRPr="003A23AF">
        <w:rPr>
          <w:rFonts w:ascii="Verdana" w:eastAsia="Arial" w:hAnsi="Verdana" w:cs="Arial"/>
          <w:sz w:val="18"/>
          <w:szCs w:val="18"/>
          <w:lang w:val="nl-NL"/>
        </w:rPr>
        <w:t xml:space="preserve"> </w:t>
      </w:r>
      <w:r w:rsidRPr="003A23AF">
        <w:rPr>
          <w:rFonts w:ascii="Verdana" w:eastAsia="Arial" w:hAnsi="Verdana" w:cs="Arial"/>
          <w:sz w:val="18"/>
          <w:szCs w:val="18"/>
          <w:lang w:val="nl-NL"/>
        </w:rPr>
        <w:t>kunnen de termijn als bedoeld in lid 2 eenmalig met maximaal 13 weken verlengen.</w:t>
      </w:r>
    </w:p>
    <w:p w14:paraId="3F17E3FC" w14:textId="77777777" w:rsidR="004B3028" w:rsidRPr="003A23AF" w:rsidRDefault="004B3028" w:rsidP="005B00D7">
      <w:pPr>
        <w:spacing w:before="5" w:line="276" w:lineRule="auto"/>
        <w:rPr>
          <w:rFonts w:ascii="Verdana" w:hAnsi="Verdana"/>
          <w:sz w:val="18"/>
          <w:szCs w:val="18"/>
          <w:lang w:val="nl-NL"/>
        </w:rPr>
      </w:pPr>
    </w:p>
    <w:p w14:paraId="1291FD9C" w14:textId="77777777" w:rsidR="004B3028" w:rsidRPr="003A23AF" w:rsidRDefault="004B3028" w:rsidP="009D3F78">
      <w:pPr>
        <w:spacing w:line="276" w:lineRule="auto"/>
        <w:rPr>
          <w:rFonts w:ascii="Verdana" w:eastAsia="Arial" w:hAnsi="Verdana" w:cs="Arial"/>
          <w:sz w:val="18"/>
          <w:szCs w:val="18"/>
          <w:lang w:val="nl-NL"/>
        </w:rPr>
      </w:pPr>
      <w:r w:rsidRPr="003A23AF">
        <w:rPr>
          <w:rFonts w:ascii="Verdana" w:eastAsia="Arial" w:hAnsi="Verdana" w:cs="Arial"/>
          <w:b/>
          <w:sz w:val="18"/>
          <w:szCs w:val="18"/>
          <w:lang w:val="nl-NL"/>
        </w:rPr>
        <w:t>Artikel 1.6</w:t>
      </w:r>
      <w:r w:rsidR="005D4062" w:rsidRPr="003A23AF">
        <w:rPr>
          <w:rFonts w:ascii="Verdana" w:eastAsia="Arial" w:hAnsi="Verdana" w:cs="Arial"/>
          <w:b/>
          <w:sz w:val="18"/>
          <w:szCs w:val="18"/>
          <w:lang w:val="nl-NL"/>
        </w:rPr>
        <w:t xml:space="preserve">   </w:t>
      </w:r>
      <w:r w:rsidRPr="003A23AF">
        <w:rPr>
          <w:rFonts w:ascii="Verdana" w:eastAsia="Arial" w:hAnsi="Verdana" w:cs="Arial"/>
          <w:b/>
          <w:sz w:val="18"/>
          <w:szCs w:val="18"/>
          <w:lang w:val="nl-NL"/>
        </w:rPr>
        <w:t>Weigering subsidie</w:t>
      </w:r>
    </w:p>
    <w:p w14:paraId="05BB12F5" w14:textId="2CFDE51B" w:rsidR="004B3028" w:rsidRPr="00166936" w:rsidRDefault="004B3028" w:rsidP="00166936">
      <w:pPr>
        <w:pStyle w:val="Lijstalinea"/>
        <w:numPr>
          <w:ilvl w:val="0"/>
          <w:numId w:val="33"/>
        </w:numPr>
        <w:spacing w:line="276" w:lineRule="auto"/>
        <w:ind w:right="524"/>
        <w:rPr>
          <w:rFonts w:ascii="Verdana" w:eastAsia="Arial" w:hAnsi="Verdana" w:cs="Arial"/>
          <w:sz w:val="18"/>
          <w:szCs w:val="18"/>
          <w:lang w:val="nl-NL"/>
        </w:rPr>
      </w:pPr>
      <w:r w:rsidRPr="00166936">
        <w:rPr>
          <w:rFonts w:ascii="Verdana" w:eastAsia="Arial" w:hAnsi="Verdana" w:cs="Arial"/>
          <w:sz w:val="18"/>
          <w:szCs w:val="18"/>
          <w:lang w:val="nl-NL"/>
        </w:rPr>
        <w:t xml:space="preserve">De subsidie kan, naast de in artikel </w:t>
      </w:r>
      <w:r w:rsidR="009D3F78" w:rsidRPr="00166936">
        <w:rPr>
          <w:rFonts w:ascii="Verdana" w:eastAsia="Arial" w:hAnsi="Verdana" w:cs="Arial"/>
          <w:sz w:val="18"/>
          <w:szCs w:val="18"/>
          <w:lang w:val="nl-NL"/>
        </w:rPr>
        <w:t>8</w:t>
      </w:r>
      <w:r w:rsidRPr="00166936">
        <w:rPr>
          <w:rFonts w:ascii="Verdana" w:eastAsia="Arial" w:hAnsi="Verdana" w:cs="Arial"/>
          <w:sz w:val="18"/>
          <w:szCs w:val="18"/>
          <w:lang w:val="nl-NL"/>
        </w:rPr>
        <w:t xml:space="preserve"> Asv en artikelen 4:25 en 4:35 Awb genoemde gronden,</w:t>
      </w:r>
      <w:r w:rsidR="005D4062" w:rsidRPr="00166936">
        <w:rPr>
          <w:rFonts w:ascii="Verdana" w:eastAsia="Arial" w:hAnsi="Verdana" w:cs="Arial"/>
          <w:sz w:val="18"/>
          <w:szCs w:val="18"/>
          <w:lang w:val="nl-NL"/>
        </w:rPr>
        <w:t xml:space="preserve"> </w:t>
      </w:r>
      <w:r w:rsidRPr="00166936">
        <w:rPr>
          <w:rFonts w:ascii="Verdana" w:eastAsia="Arial" w:hAnsi="Verdana" w:cs="Arial"/>
          <w:sz w:val="18"/>
          <w:szCs w:val="18"/>
          <w:lang w:val="nl-NL"/>
        </w:rPr>
        <w:t>in ieder geval (deels) geweigerd worden indien:</w:t>
      </w:r>
    </w:p>
    <w:p w14:paraId="74D2E6D7" w14:textId="77777777" w:rsidR="004B3028" w:rsidRPr="003A23AF" w:rsidRDefault="004B3028" w:rsidP="009D3F78">
      <w:pPr>
        <w:pStyle w:val="Lijstalinea"/>
        <w:numPr>
          <w:ilvl w:val="0"/>
          <w:numId w:val="10"/>
        </w:numPr>
        <w:spacing w:line="276" w:lineRule="auto"/>
        <w:ind w:right="279"/>
        <w:rPr>
          <w:rFonts w:ascii="Verdana" w:eastAsia="Arial" w:hAnsi="Verdana" w:cs="Arial"/>
          <w:sz w:val="18"/>
          <w:szCs w:val="18"/>
          <w:lang w:val="nl-NL"/>
        </w:rPr>
      </w:pPr>
      <w:r w:rsidRPr="003A23AF">
        <w:rPr>
          <w:rFonts w:ascii="Verdana" w:eastAsia="Arial" w:hAnsi="Verdana" w:cs="Arial"/>
          <w:sz w:val="18"/>
          <w:szCs w:val="18"/>
          <w:lang w:val="nl-NL"/>
        </w:rPr>
        <w:t>de subsidiabele</w:t>
      </w:r>
      <w:r w:rsidR="005D4062" w:rsidRPr="003A23AF">
        <w:rPr>
          <w:rFonts w:ascii="Verdana" w:eastAsia="Arial" w:hAnsi="Verdana" w:cs="Arial"/>
          <w:sz w:val="18"/>
          <w:szCs w:val="18"/>
          <w:lang w:val="nl-NL"/>
        </w:rPr>
        <w:t xml:space="preserve"> </w:t>
      </w:r>
      <w:r w:rsidRPr="003A23AF">
        <w:rPr>
          <w:rFonts w:ascii="Verdana" w:eastAsia="Arial" w:hAnsi="Verdana" w:cs="Arial"/>
          <w:sz w:val="18"/>
          <w:szCs w:val="18"/>
          <w:lang w:val="nl-NL"/>
        </w:rPr>
        <w:t>restauratie- en instandhoudingskosten op grond van de Wet op de omzetbelasting</w:t>
      </w:r>
      <w:r w:rsidR="005D4062" w:rsidRPr="003A23AF">
        <w:rPr>
          <w:rFonts w:ascii="Verdana" w:eastAsia="Arial" w:hAnsi="Verdana" w:cs="Arial"/>
          <w:sz w:val="18"/>
          <w:szCs w:val="18"/>
          <w:lang w:val="nl-NL"/>
        </w:rPr>
        <w:t xml:space="preserve"> </w:t>
      </w:r>
      <w:r w:rsidRPr="003A23AF">
        <w:rPr>
          <w:rFonts w:ascii="Verdana" w:eastAsia="Arial" w:hAnsi="Verdana" w:cs="Arial"/>
          <w:sz w:val="18"/>
          <w:szCs w:val="18"/>
          <w:lang w:val="nl-NL"/>
        </w:rPr>
        <w:t>op verschuldigde</w:t>
      </w:r>
      <w:r w:rsidR="005D4062" w:rsidRPr="003A23AF">
        <w:rPr>
          <w:rFonts w:ascii="Verdana" w:eastAsia="Arial" w:hAnsi="Verdana" w:cs="Arial"/>
          <w:sz w:val="18"/>
          <w:szCs w:val="18"/>
          <w:lang w:val="nl-NL"/>
        </w:rPr>
        <w:t xml:space="preserve"> </w:t>
      </w:r>
      <w:r w:rsidRPr="003A23AF">
        <w:rPr>
          <w:rFonts w:ascii="Verdana" w:eastAsia="Arial" w:hAnsi="Verdana" w:cs="Arial"/>
          <w:sz w:val="18"/>
          <w:szCs w:val="18"/>
          <w:lang w:val="nl-NL"/>
        </w:rPr>
        <w:t>belasting</w:t>
      </w:r>
      <w:r w:rsidR="005D4062" w:rsidRPr="003A23AF">
        <w:rPr>
          <w:rFonts w:ascii="Verdana" w:eastAsia="Arial" w:hAnsi="Verdana" w:cs="Arial"/>
          <w:sz w:val="18"/>
          <w:szCs w:val="18"/>
          <w:lang w:val="nl-NL"/>
        </w:rPr>
        <w:t xml:space="preserve"> </w:t>
      </w:r>
      <w:r w:rsidRPr="003A23AF">
        <w:rPr>
          <w:rFonts w:ascii="Verdana" w:eastAsia="Arial" w:hAnsi="Verdana" w:cs="Arial"/>
          <w:sz w:val="18"/>
          <w:szCs w:val="18"/>
          <w:lang w:val="nl-NL"/>
        </w:rPr>
        <w:t>in aftrek kunnen worden gebracht;</w:t>
      </w:r>
    </w:p>
    <w:p w14:paraId="59EEBBE4" w14:textId="2E310BC4" w:rsidR="009D3F78" w:rsidRPr="003A23AF" w:rsidRDefault="004B3028" w:rsidP="009D3F78">
      <w:pPr>
        <w:pStyle w:val="Lijstalinea"/>
        <w:numPr>
          <w:ilvl w:val="0"/>
          <w:numId w:val="10"/>
        </w:numPr>
        <w:spacing w:before="5" w:line="276" w:lineRule="auto"/>
        <w:ind w:right="274"/>
        <w:rPr>
          <w:rFonts w:ascii="Verdana" w:eastAsia="Arial" w:hAnsi="Verdana" w:cs="Arial"/>
          <w:sz w:val="18"/>
          <w:szCs w:val="18"/>
          <w:lang w:val="nl-NL"/>
        </w:rPr>
      </w:pPr>
      <w:r w:rsidRPr="003A23AF">
        <w:rPr>
          <w:rFonts w:ascii="Verdana" w:eastAsia="Arial" w:hAnsi="Verdana" w:cs="Arial"/>
          <w:sz w:val="18"/>
          <w:szCs w:val="18"/>
          <w:lang w:val="nl-NL"/>
        </w:rPr>
        <w:t xml:space="preserve">met het treffen van de voorzieningen het belang van </w:t>
      </w:r>
      <w:r w:rsidR="00E320F7" w:rsidRPr="003A23AF">
        <w:rPr>
          <w:rFonts w:ascii="Verdana" w:eastAsia="Arial" w:hAnsi="Verdana" w:cs="Arial"/>
          <w:sz w:val="18"/>
          <w:szCs w:val="18"/>
          <w:lang w:val="nl-NL"/>
        </w:rPr>
        <w:t xml:space="preserve">het </w:t>
      </w:r>
      <w:r w:rsidR="0058226E">
        <w:rPr>
          <w:rFonts w:ascii="Verdana" w:eastAsia="Arial" w:hAnsi="Verdana" w:cs="Arial"/>
          <w:sz w:val="18"/>
          <w:szCs w:val="18"/>
          <w:lang w:val="nl-NL"/>
        </w:rPr>
        <w:t xml:space="preserve">beschermde </w:t>
      </w:r>
      <w:r w:rsidR="00E320F7" w:rsidRPr="003A23AF">
        <w:rPr>
          <w:rFonts w:ascii="Verdana" w:eastAsia="Arial" w:hAnsi="Verdana" w:cs="Arial"/>
          <w:sz w:val="18"/>
          <w:szCs w:val="18"/>
          <w:lang w:val="nl-NL"/>
        </w:rPr>
        <w:t>erfgoed</w:t>
      </w:r>
      <w:r w:rsidR="005D4062" w:rsidRPr="003A23AF">
        <w:rPr>
          <w:rFonts w:ascii="Verdana" w:eastAsia="Arial" w:hAnsi="Verdana" w:cs="Arial"/>
          <w:sz w:val="18"/>
          <w:szCs w:val="18"/>
          <w:lang w:val="nl-NL"/>
        </w:rPr>
        <w:t xml:space="preserve"> </w:t>
      </w:r>
      <w:r w:rsidRPr="003A23AF">
        <w:rPr>
          <w:rFonts w:ascii="Verdana" w:eastAsia="Arial" w:hAnsi="Verdana" w:cs="Arial"/>
          <w:sz w:val="18"/>
          <w:szCs w:val="18"/>
          <w:lang w:val="nl-NL"/>
        </w:rPr>
        <w:t>niet of in onvoldoende</w:t>
      </w:r>
      <w:r w:rsidR="005D4062" w:rsidRPr="003A23AF">
        <w:rPr>
          <w:rFonts w:ascii="Verdana" w:eastAsia="Arial" w:hAnsi="Verdana" w:cs="Arial"/>
          <w:sz w:val="18"/>
          <w:szCs w:val="18"/>
          <w:lang w:val="nl-NL"/>
        </w:rPr>
        <w:t xml:space="preserve"> </w:t>
      </w:r>
      <w:r w:rsidRPr="003A23AF">
        <w:rPr>
          <w:rFonts w:ascii="Verdana" w:eastAsia="Arial" w:hAnsi="Verdana" w:cs="Arial"/>
          <w:sz w:val="18"/>
          <w:szCs w:val="18"/>
          <w:lang w:val="nl-NL"/>
        </w:rPr>
        <w:t>mate wordt gediend;</w:t>
      </w:r>
    </w:p>
    <w:p w14:paraId="36AB0859" w14:textId="77777777" w:rsidR="009D3F78" w:rsidRDefault="004B3028" w:rsidP="009D3F78">
      <w:pPr>
        <w:pStyle w:val="Lijstalinea"/>
        <w:numPr>
          <w:ilvl w:val="0"/>
          <w:numId w:val="10"/>
        </w:numPr>
        <w:spacing w:before="5" w:line="276" w:lineRule="auto"/>
        <w:ind w:right="274"/>
        <w:rPr>
          <w:rFonts w:ascii="Verdana" w:eastAsia="Arial" w:hAnsi="Verdana" w:cs="Arial"/>
          <w:sz w:val="18"/>
          <w:szCs w:val="18"/>
          <w:lang w:val="nl-NL"/>
        </w:rPr>
      </w:pPr>
      <w:r w:rsidRPr="003A23AF">
        <w:rPr>
          <w:rFonts w:ascii="Verdana" w:eastAsia="Arial" w:hAnsi="Verdana" w:cs="Arial"/>
          <w:sz w:val="18"/>
          <w:szCs w:val="18"/>
          <w:lang w:val="nl-NL"/>
        </w:rPr>
        <w:t>de kosten van de voorzieningen</w:t>
      </w:r>
      <w:r w:rsidR="005D4062" w:rsidRPr="003A23AF">
        <w:rPr>
          <w:rFonts w:ascii="Verdana" w:eastAsia="Arial" w:hAnsi="Verdana" w:cs="Arial"/>
          <w:sz w:val="18"/>
          <w:szCs w:val="18"/>
          <w:lang w:val="nl-NL"/>
        </w:rPr>
        <w:t xml:space="preserve"> </w:t>
      </w:r>
      <w:r w:rsidRPr="003A23AF">
        <w:rPr>
          <w:rFonts w:ascii="Verdana" w:eastAsia="Arial" w:hAnsi="Verdana" w:cs="Arial"/>
          <w:sz w:val="18"/>
          <w:szCs w:val="18"/>
          <w:lang w:val="nl-NL"/>
        </w:rPr>
        <w:t>niet in een redelijke verhouding staan tot het te</w:t>
      </w:r>
      <w:r w:rsidR="009D3F78" w:rsidRPr="003A23AF">
        <w:rPr>
          <w:rFonts w:ascii="Verdana" w:eastAsia="Arial" w:hAnsi="Verdana" w:cs="Arial"/>
          <w:sz w:val="18"/>
          <w:szCs w:val="18"/>
          <w:lang w:val="nl-NL"/>
        </w:rPr>
        <w:t xml:space="preserve"> </w:t>
      </w:r>
      <w:r w:rsidRPr="003A23AF">
        <w:rPr>
          <w:rFonts w:ascii="Verdana" w:eastAsia="Arial" w:hAnsi="Verdana" w:cs="Arial"/>
          <w:sz w:val="18"/>
          <w:szCs w:val="18"/>
          <w:lang w:val="nl-NL"/>
        </w:rPr>
        <w:t>bereiken resultaat.</w:t>
      </w:r>
    </w:p>
    <w:p w14:paraId="0FDA903E" w14:textId="3B96DC21" w:rsidR="008B7AE5" w:rsidRDefault="007360D7" w:rsidP="009D3F78">
      <w:pPr>
        <w:pStyle w:val="Lijstalinea"/>
        <w:numPr>
          <w:ilvl w:val="0"/>
          <w:numId w:val="10"/>
        </w:numPr>
        <w:spacing w:before="5" w:line="276" w:lineRule="auto"/>
        <w:ind w:right="274"/>
        <w:rPr>
          <w:rFonts w:ascii="Verdana" w:eastAsia="Arial" w:hAnsi="Verdana" w:cs="Arial"/>
          <w:sz w:val="18"/>
          <w:szCs w:val="18"/>
          <w:lang w:val="nl-NL"/>
        </w:rPr>
      </w:pPr>
      <w:r>
        <w:rPr>
          <w:rFonts w:ascii="Verdana" w:eastAsia="Arial" w:hAnsi="Verdana" w:cs="Arial"/>
          <w:sz w:val="18"/>
          <w:szCs w:val="18"/>
          <w:lang w:val="nl-NL"/>
        </w:rPr>
        <w:t xml:space="preserve">met de werkzaamheden </w:t>
      </w:r>
      <w:r w:rsidR="00773B09">
        <w:rPr>
          <w:rFonts w:ascii="Verdana" w:eastAsia="Arial" w:hAnsi="Verdana" w:cs="Arial"/>
          <w:sz w:val="18"/>
          <w:szCs w:val="18"/>
          <w:lang w:val="nl-NL"/>
        </w:rPr>
        <w:t>is begonnen</w:t>
      </w:r>
      <w:r w:rsidR="0019308A">
        <w:rPr>
          <w:rFonts w:ascii="Verdana" w:eastAsia="Arial" w:hAnsi="Verdana" w:cs="Arial"/>
          <w:sz w:val="18"/>
          <w:szCs w:val="18"/>
          <w:lang w:val="nl-NL"/>
        </w:rPr>
        <w:t xml:space="preserve"> alvorens de subs</w:t>
      </w:r>
      <w:r w:rsidR="00C61B8F">
        <w:rPr>
          <w:rFonts w:ascii="Verdana" w:eastAsia="Arial" w:hAnsi="Verdana" w:cs="Arial"/>
          <w:sz w:val="18"/>
          <w:szCs w:val="18"/>
          <w:lang w:val="nl-NL"/>
        </w:rPr>
        <w:t>i</w:t>
      </w:r>
      <w:r w:rsidR="0019308A">
        <w:rPr>
          <w:rFonts w:ascii="Verdana" w:eastAsia="Arial" w:hAnsi="Verdana" w:cs="Arial"/>
          <w:sz w:val="18"/>
          <w:szCs w:val="18"/>
          <w:lang w:val="nl-NL"/>
        </w:rPr>
        <w:t xml:space="preserve">diabele kosten door het college van burgemeester en wethouders zijn vastgesteld. </w:t>
      </w:r>
    </w:p>
    <w:p w14:paraId="3375797C" w14:textId="2587B522" w:rsidR="0019308A" w:rsidRPr="00166936" w:rsidRDefault="0019308A" w:rsidP="00166936">
      <w:pPr>
        <w:pStyle w:val="Lijstalinea"/>
        <w:numPr>
          <w:ilvl w:val="0"/>
          <w:numId w:val="33"/>
        </w:numPr>
        <w:spacing w:before="5" w:line="276" w:lineRule="auto"/>
        <w:ind w:right="274"/>
        <w:rPr>
          <w:rFonts w:ascii="Verdana" w:eastAsia="Arial" w:hAnsi="Verdana" w:cs="Arial"/>
          <w:sz w:val="18"/>
          <w:szCs w:val="18"/>
          <w:lang w:val="nl-NL"/>
        </w:rPr>
      </w:pPr>
      <w:r>
        <w:rPr>
          <w:rFonts w:ascii="Verdana" w:eastAsia="Arial" w:hAnsi="Verdana" w:cs="Arial"/>
          <w:sz w:val="18"/>
          <w:szCs w:val="18"/>
          <w:lang w:val="nl-NL"/>
        </w:rPr>
        <w:t>I</w:t>
      </w:r>
      <w:r w:rsidRPr="00166936">
        <w:rPr>
          <w:rFonts w:ascii="Verdana" w:eastAsia="Arial" w:hAnsi="Verdana" w:cs="Arial"/>
          <w:sz w:val="18"/>
          <w:szCs w:val="18"/>
          <w:lang w:val="nl-NL"/>
        </w:rPr>
        <w:t xml:space="preserve">n afwijking van lid </w:t>
      </w:r>
      <w:r>
        <w:rPr>
          <w:rFonts w:ascii="Verdana" w:eastAsia="Arial" w:hAnsi="Verdana" w:cs="Arial"/>
          <w:sz w:val="18"/>
          <w:szCs w:val="18"/>
          <w:lang w:val="nl-NL"/>
        </w:rPr>
        <w:t xml:space="preserve">1 sub </w:t>
      </w:r>
      <w:r w:rsidRPr="00166936">
        <w:rPr>
          <w:rFonts w:ascii="Verdana" w:eastAsia="Arial" w:hAnsi="Verdana" w:cs="Arial"/>
          <w:sz w:val="18"/>
          <w:szCs w:val="18"/>
          <w:lang w:val="nl-NL"/>
        </w:rPr>
        <w:t>d kan het college van burgemeester en wethouders, op verzoek van de aanvrager, schriftelijk toestemming verleden om vooruitlopende op de vaststelling van subsidiabele k</w:t>
      </w:r>
      <w:r w:rsidR="00C61B8F">
        <w:rPr>
          <w:rFonts w:ascii="Verdana" w:eastAsia="Arial" w:hAnsi="Verdana" w:cs="Arial"/>
          <w:sz w:val="18"/>
          <w:szCs w:val="18"/>
          <w:lang w:val="nl-NL"/>
        </w:rPr>
        <w:t>o</w:t>
      </w:r>
      <w:r w:rsidRPr="00166936">
        <w:rPr>
          <w:rFonts w:ascii="Verdana" w:eastAsia="Arial" w:hAnsi="Verdana" w:cs="Arial"/>
          <w:sz w:val="18"/>
          <w:szCs w:val="18"/>
          <w:lang w:val="nl-NL"/>
        </w:rPr>
        <w:t>sten en de verlening van subsidie een aanvang te maken met spoedeisende werkzaamheden.</w:t>
      </w:r>
    </w:p>
    <w:p w14:paraId="5A6C1519" w14:textId="77777777" w:rsidR="00804F5C" w:rsidRPr="003A23AF" w:rsidRDefault="00804F5C">
      <w:pPr>
        <w:rPr>
          <w:rFonts w:ascii="Verdana" w:eastAsia="Arial" w:hAnsi="Verdana" w:cs="Arial"/>
          <w:sz w:val="18"/>
          <w:szCs w:val="18"/>
          <w:lang w:val="nl-NL"/>
        </w:rPr>
      </w:pPr>
    </w:p>
    <w:p w14:paraId="33C2CA55" w14:textId="77777777" w:rsidR="0032380D" w:rsidRPr="003A23AF" w:rsidRDefault="0032380D">
      <w:pPr>
        <w:rPr>
          <w:rFonts w:ascii="Verdana" w:eastAsia="Arial" w:hAnsi="Verdana" w:cs="Arial"/>
          <w:sz w:val="18"/>
          <w:szCs w:val="18"/>
          <w:lang w:val="nl-NL"/>
        </w:rPr>
      </w:pPr>
    </w:p>
    <w:p w14:paraId="5E190DE7" w14:textId="7738DD84" w:rsidR="004B3028" w:rsidRPr="003A23AF" w:rsidRDefault="004B3028" w:rsidP="009D3F78">
      <w:pPr>
        <w:spacing w:before="5" w:line="276" w:lineRule="auto"/>
        <w:ind w:right="274"/>
        <w:rPr>
          <w:rFonts w:ascii="Verdana" w:eastAsia="Arial" w:hAnsi="Verdana" w:cs="Arial"/>
          <w:sz w:val="18"/>
          <w:szCs w:val="18"/>
          <w:lang w:val="nl-NL"/>
        </w:rPr>
      </w:pPr>
      <w:r w:rsidRPr="003A23AF">
        <w:rPr>
          <w:rFonts w:ascii="Verdana" w:eastAsia="Arial" w:hAnsi="Verdana" w:cs="Arial"/>
          <w:b/>
          <w:sz w:val="18"/>
          <w:szCs w:val="18"/>
          <w:lang w:val="nl-NL"/>
        </w:rPr>
        <w:t>HOOFDSTUK</w:t>
      </w:r>
      <w:r w:rsidR="005D4062" w:rsidRPr="003A23AF">
        <w:rPr>
          <w:rFonts w:ascii="Verdana" w:eastAsia="Arial" w:hAnsi="Verdana" w:cs="Arial"/>
          <w:b/>
          <w:sz w:val="18"/>
          <w:szCs w:val="18"/>
          <w:lang w:val="nl-NL"/>
        </w:rPr>
        <w:t xml:space="preserve"> </w:t>
      </w:r>
      <w:r w:rsidRPr="003A23AF">
        <w:rPr>
          <w:rFonts w:ascii="Verdana" w:eastAsia="Arial" w:hAnsi="Verdana" w:cs="Arial"/>
          <w:b/>
          <w:sz w:val="18"/>
          <w:szCs w:val="18"/>
          <w:lang w:val="nl-NL"/>
        </w:rPr>
        <w:t>2</w:t>
      </w:r>
      <w:r w:rsidR="005D4062" w:rsidRPr="003A23AF">
        <w:rPr>
          <w:rFonts w:ascii="Verdana" w:eastAsia="Arial" w:hAnsi="Verdana" w:cs="Arial"/>
          <w:b/>
          <w:sz w:val="18"/>
          <w:szCs w:val="18"/>
          <w:lang w:val="nl-NL"/>
        </w:rPr>
        <w:t xml:space="preserve">    </w:t>
      </w:r>
      <w:r w:rsidRPr="003A23AF">
        <w:rPr>
          <w:rFonts w:ascii="Verdana" w:eastAsia="Arial" w:hAnsi="Verdana" w:cs="Arial"/>
          <w:b/>
          <w:sz w:val="18"/>
          <w:szCs w:val="18"/>
          <w:lang w:val="nl-NL"/>
        </w:rPr>
        <w:t xml:space="preserve"> </w:t>
      </w:r>
      <w:r w:rsidR="003F0C09" w:rsidRPr="003A23AF">
        <w:rPr>
          <w:rFonts w:ascii="Verdana" w:eastAsia="Arial" w:hAnsi="Verdana" w:cs="Arial"/>
          <w:b/>
          <w:sz w:val="18"/>
          <w:szCs w:val="18"/>
          <w:lang w:val="nl-NL"/>
        </w:rPr>
        <w:t xml:space="preserve">Facilitaire bijdrage instandhouding </w:t>
      </w:r>
      <w:r w:rsidR="00751D48">
        <w:rPr>
          <w:rFonts w:ascii="Verdana" w:eastAsia="Arial" w:hAnsi="Verdana" w:cs="Arial"/>
          <w:b/>
          <w:sz w:val="18"/>
          <w:szCs w:val="18"/>
          <w:lang w:val="nl-NL"/>
        </w:rPr>
        <w:t xml:space="preserve">beschermd </w:t>
      </w:r>
      <w:r w:rsidR="003F0C09" w:rsidRPr="003A23AF">
        <w:rPr>
          <w:rFonts w:ascii="Verdana" w:eastAsia="Arial" w:hAnsi="Verdana" w:cs="Arial"/>
          <w:b/>
          <w:sz w:val="18"/>
          <w:szCs w:val="18"/>
          <w:lang w:val="nl-NL"/>
        </w:rPr>
        <w:t>erfgoed</w:t>
      </w:r>
    </w:p>
    <w:p w14:paraId="02373C26" w14:textId="77777777" w:rsidR="000C3A4B" w:rsidRPr="003A23AF" w:rsidRDefault="000C3A4B">
      <w:pPr>
        <w:rPr>
          <w:rFonts w:ascii="Verdana" w:hAnsi="Verdana"/>
          <w:sz w:val="18"/>
          <w:szCs w:val="18"/>
          <w:lang w:val="nl-NL"/>
        </w:rPr>
      </w:pPr>
    </w:p>
    <w:p w14:paraId="1C0B407E" w14:textId="77777777" w:rsidR="003F0C09" w:rsidRPr="003F0C09" w:rsidRDefault="003F0C09" w:rsidP="003F0C09">
      <w:pPr>
        <w:pStyle w:val="Standaardlettertyperapporten"/>
        <w:tabs>
          <w:tab w:val="clear" w:pos="567"/>
          <w:tab w:val="left" w:pos="1134"/>
        </w:tabs>
        <w:spacing w:line="276" w:lineRule="auto"/>
        <w:rPr>
          <w:rFonts w:ascii="Verdana" w:hAnsi="Verdana" w:cstheme="minorHAnsi"/>
          <w:b/>
          <w:color w:val="333333"/>
          <w:szCs w:val="18"/>
        </w:rPr>
      </w:pPr>
      <w:r>
        <w:rPr>
          <w:rFonts w:ascii="Verdana" w:hAnsi="Verdana" w:cstheme="minorHAnsi"/>
          <w:b/>
          <w:color w:val="333333"/>
          <w:szCs w:val="18"/>
        </w:rPr>
        <w:t xml:space="preserve">Artikel 2.1   </w:t>
      </w:r>
      <w:r w:rsidRPr="003F0C09">
        <w:rPr>
          <w:rFonts w:ascii="Verdana" w:hAnsi="Verdana" w:cstheme="minorHAnsi"/>
          <w:b/>
          <w:color w:val="333333"/>
          <w:szCs w:val="18"/>
        </w:rPr>
        <w:t>Algemene bepalingen inzake facilitaire bijdragen</w:t>
      </w:r>
    </w:p>
    <w:p w14:paraId="76B5EE93" w14:textId="1A2C9DC5" w:rsidR="003F0C09" w:rsidRPr="003A23AF" w:rsidRDefault="00C40B91" w:rsidP="003F0C09">
      <w:pPr>
        <w:pStyle w:val="Lijstalinea"/>
        <w:numPr>
          <w:ilvl w:val="0"/>
          <w:numId w:val="21"/>
        </w:numPr>
        <w:tabs>
          <w:tab w:val="left" w:pos="-709"/>
          <w:tab w:val="left" w:pos="0"/>
        </w:tabs>
        <w:spacing w:line="276" w:lineRule="auto"/>
        <w:rPr>
          <w:rFonts w:ascii="Verdana" w:hAnsi="Verdana" w:cstheme="minorHAnsi"/>
          <w:color w:val="333333"/>
          <w:sz w:val="18"/>
          <w:szCs w:val="18"/>
          <w:lang w:val="nl-NL"/>
        </w:rPr>
      </w:pPr>
      <w:r>
        <w:rPr>
          <w:rFonts w:ascii="Verdana" w:hAnsi="Verdana" w:cstheme="minorHAnsi"/>
          <w:color w:val="333333"/>
          <w:sz w:val="18"/>
          <w:szCs w:val="18"/>
          <w:lang w:val="nl-NL"/>
        </w:rPr>
        <w:t>Naast een</w:t>
      </w:r>
      <w:r w:rsidR="0019308A">
        <w:rPr>
          <w:rFonts w:ascii="Verdana" w:hAnsi="Verdana" w:cstheme="minorHAnsi"/>
          <w:color w:val="333333"/>
          <w:sz w:val="18"/>
          <w:szCs w:val="18"/>
          <w:lang w:val="nl-NL"/>
        </w:rPr>
        <w:t xml:space="preserve"> </w:t>
      </w:r>
      <w:r w:rsidR="003F0C09" w:rsidRPr="003A23AF">
        <w:rPr>
          <w:rFonts w:ascii="Verdana" w:hAnsi="Verdana" w:cstheme="minorHAnsi"/>
          <w:color w:val="333333"/>
          <w:sz w:val="18"/>
          <w:szCs w:val="18"/>
          <w:lang w:val="nl-NL"/>
        </w:rPr>
        <w:t>subsidie wordt ook een facilitaire bijdrage geleverd. Deze gemeentelijke facilitering is gericht op het bevorderen van de kwaliteit en/of de effectuering van het doel van het gemeentelijk erfgoedbeleid;</w:t>
      </w:r>
    </w:p>
    <w:p w14:paraId="3C8E7537" w14:textId="77777777" w:rsidR="003F0C09" w:rsidRPr="003A23AF" w:rsidRDefault="003F0C09" w:rsidP="003F0C09">
      <w:pPr>
        <w:pStyle w:val="Lijstalinea"/>
        <w:numPr>
          <w:ilvl w:val="0"/>
          <w:numId w:val="21"/>
        </w:numPr>
        <w:tabs>
          <w:tab w:val="left" w:pos="-709"/>
          <w:tab w:val="left" w:pos="0"/>
        </w:tabs>
        <w:spacing w:line="276" w:lineRule="auto"/>
        <w:rPr>
          <w:rFonts w:ascii="Verdana" w:hAnsi="Verdana" w:cstheme="minorHAnsi"/>
          <w:color w:val="333333"/>
          <w:sz w:val="18"/>
          <w:szCs w:val="18"/>
          <w:lang w:val="nl-NL"/>
        </w:rPr>
      </w:pPr>
      <w:r w:rsidRPr="003A23AF">
        <w:rPr>
          <w:rFonts w:ascii="Verdana" w:hAnsi="Verdana" w:cstheme="minorHAnsi"/>
          <w:color w:val="333333"/>
          <w:sz w:val="18"/>
          <w:szCs w:val="18"/>
          <w:lang w:val="nl-NL"/>
        </w:rPr>
        <w:t>De kosten van de facilitaire bijdrage worden niet in mindering gebracht op de financiële omvang van de overige te verstrekken subsidie.</w:t>
      </w:r>
    </w:p>
    <w:p w14:paraId="4033838A" w14:textId="77777777" w:rsidR="003F0C09" w:rsidRPr="003A23AF" w:rsidRDefault="003F0C09" w:rsidP="003F0C09">
      <w:pPr>
        <w:tabs>
          <w:tab w:val="left" w:pos="0"/>
        </w:tabs>
        <w:spacing w:line="276" w:lineRule="auto"/>
        <w:ind w:left="-426"/>
        <w:rPr>
          <w:rFonts w:ascii="Verdana" w:hAnsi="Verdana" w:cstheme="minorHAnsi"/>
          <w:color w:val="333333"/>
          <w:sz w:val="18"/>
          <w:szCs w:val="18"/>
          <w:lang w:val="nl-NL"/>
        </w:rPr>
      </w:pPr>
    </w:p>
    <w:p w14:paraId="134A26B1" w14:textId="77777777" w:rsidR="003F0C09" w:rsidRPr="003F0C09" w:rsidRDefault="003F0C09" w:rsidP="003F0C09">
      <w:pPr>
        <w:pStyle w:val="Standaardlettertyperapporten"/>
        <w:tabs>
          <w:tab w:val="clear" w:pos="567"/>
          <w:tab w:val="left" w:pos="1134"/>
        </w:tabs>
        <w:spacing w:line="276" w:lineRule="auto"/>
        <w:rPr>
          <w:rFonts w:ascii="Verdana" w:hAnsi="Verdana" w:cstheme="minorHAnsi"/>
          <w:b/>
          <w:color w:val="333333"/>
          <w:szCs w:val="18"/>
        </w:rPr>
      </w:pPr>
      <w:r>
        <w:rPr>
          <w:rFonts w:ascii="Verdana" w:hAnsi="Verdana" w:cstheme="minorHAnsi"/>
          <w:b/>
          <w:color w:val="333333"/>
          <w:szCs w:val="18"/>
        </w:rPr>
        <w:t xml:space="preserve">Artikel 2.2   Facilitaire bijdrage </w:t>
      </w:r>
      <w:r w:rsidR="0089107E">
        <w:rPr>
          <w:rFonts w:ascii="Verdana" w:hAnsi="Verdana" w:cstheme="minorHAnsi"/>
          <w:b/>
          <w:color w:val="333333"/>
          <w:szCs w:val="18"/>
        </w:rPr>
        <w:t>algemeen</w:t>
      </w:r>
    </w:p>
    <w:p w14:paraId="1EBB1AD0" w14:textId="77777777" w:rsidR="003F0C09" w:rsidRPr="003A23AF" w:rsidRDefault="003F0C09" w:rsidP="00937695">
      <w:pPr>
        <w:spacing w:before="13" w:line="276" w:lineRule="auto"/>
        <w:rPr>
          <w:rFonts w:ascii="Verdana" w:eastAsia="Arial" w:hAnsi="Verdana" w:cs="Arial"/>
          <w:sz w:val="18"/>
          <w:szCs w:val="18"/>
          <w:lang w:val="nl-NL"/>
        </w:rPr>
      </w:pPr>
      <w:r w:rsidRPr="003A23AF">
        <w:rPr>
          <w:rFonts w:ascii="Verdana" w:hAnsi="Verdana" w:cs="Arial"/>
          <w:color w:val="333333"/>
          <w:sz w:val="18"/>
          <w:szCs w:val="18"/>
          <w:lang w:val="nl-NL"/>
        </w:rPr>
        <w:t xml:space="preserve">De gemeente staat eigenaren van </w:t>
      </w:r>
      <w:r w:rsidRPr="003A23AF">
        <w:rPr>
          <w:rFonts w:ascii="Verdana" w:eastAsia="Arial" w:hAnsi="Verdana" w:cs="Arial"/>
          <w:sz w:val="18"/>
          <w:szCs w:val="18"/>
          <w:lang w:val="nl-NL"/>
        </w:rPr>
        <w:t>historische gebouwen, groenobjecten en groenelementen, op verzoek van de eigenaar b</w:t>
      </w:r>
      <w:r w:rsidR="0089107E" w:rsidRPr="003A23AF">
        <w:rPr>
          <w:rFonts w:ascii="Verdana" w:eastAsia="Arial" w:hAnsi="Verdana" w:cs="Arial"/>
          <w:sz w:val="18"/>
          <w:szCs w:val="18"/>
          <w:lang w:val="nl-NL"/>
        </w:rPr>
        <w:t xml:space="preserve">ij en adviseert deze over: </w:t>
      </w:r>
    </w:p>
    <w:p w14:paraId="0B004E1F" w14:textId="5B96F9C7" w:rsidR="00937695" w:rsidRPr="003A23AF" w:rsidRDefault="00937695" w:rsidP="00937695">
      <w:pPr>
        <w:pStyle w:val="Lijstalinea"/>
        <w:numPr>
          <w:ilvl w:val="0"/>
          <w:numId w:val="24"/>
        </w:numPr>
        <w:spacing w:before="13" w:line="276" w:lineRule="auto"/>
        <w:ind w:left="426"/>
        <w:rPr>
          <w:rFonts w:ascii="Verdana" w:eastAsia="Arial" w:hAnsi="Verdana" w:cs="Arial"/>
          <w:sz w:val="18"/>
          <w:szCs w:val="18"/>
          <w:lang w:val="nl-NL"/>
        </w:rPr>
      </w:pPr>
      <w:r w:rsidRPr="003A23AF">
        <w:rPr>
          <w:rFonts w:ascii="Verdana" w:hAnsi="Verdana" w:cs="Arial"/>
          <w:color w:val="333333"/>
          <w:sz w:val="18"/>
          <w:szCs w:val="18"/>
          <w:lang w:val="nl-NL"/>
        </w:rPr>
        <w:t>De bouw- en cultuurhistorische wa</w:t>
      </w:r>
      <w:r w:rsidR="008312D7" w:rsidRPr="003A23AF">
        <w:rPr>
          <w:rFonts w:ascii="Verdana" w:hAnsi="Verdana" w:cs="Arial"/>
          <w:color w:val="333333"/>
          <w:sz w:val="18"/>
          <w:szCs w:val="18"/>
          <w:lang w:val="nl-NL"/>
        </w:rPr>
        <w:t>a</w:t>
      </w:r>
      <w:r w:rsidRPr="003A23AF">
        <w:rPr>
          <w:rFonts w:ascii="Verdana" w:hAnsi="Verdana" w:cs="Arial"/>
          <w:color w:val="333333"/>
          <w:sz w:val="18"/>
          <w:szCs w:val="18"/>
          <w:lang w:val="nl-NL"/>
        </w:rPr>
        <w:t xml:space="preserve">rden van </w:t>
      </w:r>
      <w:r w:rsidR="00751D48">
        <w:rPr>
          <w:rFonts w:ascii="Verdana" w:hAnsi="Verdana" w:cs="Arial"/>
          <w:color w:val="333333"/>
          <w:sz w:val="18"/>
          <w:szCs w:val="18"/>
          <w:lang w:val="nl-NL"/>
        </w:rPr>
        <w:t xml:space="preserve">beschermd </w:t>
      </w:r>
      <w:r w:rsidRPr="003A23AF">
        <w:rPr>
          <w:rFonts w:ascii="Verdana" w:hAnsi="Verdana" w:cs="Arial"/>
          <w:color w:val="333333"/>
          <w:sz w:val="18"/>
          <w:szCs w:val="18"/>
          <w:lang w:val="nl-NL"/>
        </w:rPr>
        <w:t>erfgoed</w:t>
      </w:r>
      <w:r w:rsidR="00C40B91">
        <w:rPr>
          <w:rFonts w:ascii="Verdana" w:hAnsi="Verdana" w:cs="Arial"/>
          <w:color w:val="333333"/>
          <w:sz w:val="18"/>
          <w:szCs w:val="18"/>
          <w:lang w:val="nl-NL"/>
        </w:rPr>
        <w:t>;</w:t>
      </w:r>
    </w:p>
    <w:p w14:paraId="25C1A35A" w14:textId="49F925A1" w:rsidR="0089107E" w:rsidRPr="003A23AF" w:rsidRDefault="0089107E" w:rsidP="00937695">
      <w:pPr>
        <w:pStyle w:val="Lijstalinea"/>
        <w:numPr>
          <w:ilvl w:val="0"/>
          <w:numId w:val="24"/>
        </w:numPr>
        <w:spacing w:before="13" w:line="276" w:lineRule="auto"/>
        <w:ind w:left="426"/>
        <w:rPr>
          <w:rFonts w:ascii="Verdana" w:eastAsia="Arial" w:hAnsi="Verdana" w:cs="Arial"/>
          <w:sz w:val="18"/>
          <w:szCs w:val="18"/>
          <w:lang w:val="nl-NL"/>
        </w:rPr>
      </w:pPr>
      <w:r w:rsidRPr="003A23AF">
        <w:rPr>
          <w:rFonts w:ascii="Verdana" w:hAnsi="Verdana" w:cs="Arial"/>
          <w:color w:val="333333"/>
          <w:sz w:val="18"/>
          <w:szCs w:val="18"/>
          <w:lang w:val="nl-NL"/>
        </w:rPr>
        <w:t xml:space="preserve">De algemene aspecten ten aanzien van de instandhouding van </w:t>
      </w:r>
      <w:r w:rsidR="00751D48">
        <w:rPr>
          <w:rFonts w:ascii="Verdana" w:hAnsi="Verdana" w:cs="Arial"/>
          <w:color w:val="333333"/>
          <w:sz w:val="18"/>
          <w:szCs w:val="18"/>
          <w:lang w:val="nl-NL"/>
        </w:rPr>
        <w:t xml:space="preserve">beschermd </w:t>
      </w:r>
      <w:r w:rsidRPr="003A23AF">
        <w:rPr>
          <w:rFonts w:ascii="Verdana" w:hAnsi="Verdana" w:cs="Arial"/>
          <w:color w:val="333333"/>
          <w:sz w:val="18"/>
          <w:szCs w:val="18"/>
          <w:lang w:val="nl-NL"/>
        </w:rPr>
        <w:t>erfgoed</w:t>
      </w:r>
      <w:r w:rsidR="00C40B91">
        <w:rPr>
          <w:rFonts w:ascii="Verdana" w:hAnsi="Verdana" w:cs="Arial"/>
          <w:color w:val="333333"/>
          <w:sz w:val="18"/>
          <w:szCs w:val="18"/>
          <w:lang w:val="nl-NL"/>
        </w:rPr>
        <w:t>;</w:t>
      </w:r>
    </w:p>
    <w:p w14:paraId="10A46DFE" w14:textId="76255F43" w:rsidR="0089107E" w:rsidRPr="003A23AF" w:rsidRDefault="0089107E" w:rsidP="00937695">
      <w:pPr>
        <w:pStyle w:val="Lijstalinea"/>
        <w:numPr>
          <w:ilvl w:val="0"/>
          <w:numId w:val="24"/>
        </w:numPr>
        <w:spacing w:before="13" w:line="276" w:lineRule="auto"/>
        <w:ind w:left="426"/>
        <w:rPr>
          <w:rFonts w:ascii="Verdana" w:eastAsia="Arial" w:hAnsi="Verdana" w:cs="Arial"/>
          <w:sz w:val="18"/>
          <w:szCs w:val="18"/>
          <w:lang w:val="nl-NL"/>
        </w:rPr>
      </w:pPr>
      <w:r w:rsidRPr="003A23AF">
        <w:rPr>
          <w:rFonts w:ascii="Verdana" w:hAnsi="Verdana" w:cs="Arial"/>
          <w:color w:val="333333"/>
          <w:sz w:val="18"/>
          <w:szCs w:val="18"/>
          <w:lang w:val="nl-NL"/>
        </w:rPr>
        <w:lastRenderedPageBreak/>
        <w:t xml:space="preserve">De technische aspecten van de instandhouding van </w:t>
      </w:r>
      <w:r w:rsidR="00751D48">
        <w:rPr>
          <w:rFonts w:ascii="Verdana" w:hAnsi="Verdana" w:cs="Arial"/>
          <w:color w:val="333333"/>
          <w:sz w:val="18"/>
          <w:szCs w:val="18"/>
          <w:lang w:val="nl-NL"/>
        </w:rPr>
        <w:t xml:space="preserve">beschermd </w:t>
      </w:r>
      <w:r w:rsidRPr="003A23AF">
        <w:rPr>
          <w:rFonts w:ascii="Verdana" w:hAnsi="Verdana" w:cs="Arial"/>
          <w:color w:val="333333"/>
          <w:sz w:val="18"/>
          <w:szCs w:val="18"/>
          <w:lang w:val="nl-NL"/>
        </w:rPr>
        <w:t>erfgoed</w:t>
      </w:r>
      <w:r w:rsidR="00C40B91">
        <w:rPr>
          <w:rFonts w:ascii="Verdana" w:hAnsi="Verdana" w:cs="Arial"/>
          <w:color w:val="333333"/>
          <w:sz w:val="18"/>
          <w:szCs w:val="18"/>
          <w:lang w:val="nl-NL"/>
        </w:rPr>
        <w:t>;</w:t>
      </w:r>
    </w:p>
    <w:p w14:paraId="0F1C68E4" w14:textId="158EF755" w:rsidR="0089107E" w:rsidRPr="003A23AF" w:rsidRDefault="0089107E" w:rsidP="00937695">
      <w:pPr>
        <w:pStyle w:val="Lijstalinea"/>
        <w:numPr>
          <w:ilvl w:val="0"/>
          <w:numId w:val="24"/>
        </w:numPr>
        <w:spacing w:before="13" w:line="276" w:lineRule="auto"/>
        <w:ind w:left="426"/>
        <w:rPr>
          <w:rFonts w:ascii="Verdana" w:hAnsi="Verdana" w:cstheme="minorHAnsi"/>
          <w:sz w:val="18"/>
          <w:szCs w:val="18"/>
          <w:lang w:val="nl-NL"/>
        </w:rPr>
      </w:pPr>
      <w:r w:rsidRPr="003A23AF">
        <w:rPr>
          <w:rFonts w:ascii="Verdana" w:hAnsi="Verdana" w:cs="Arial"/>
          <w:color w:val="333333"/>
          <w:sz w:val="18"/>
          <w:szCs w:val="18"/>
          <w:lang w:val="nl-NL"/>
        </w:rPr>
        <w:t>Het opheffen van verstoringen aan historische gebouwen</w:t>
      </w:r>
      <w:r w:rsidR="00C40B91">
        <w:rPr>
          <w:rFonts w:ascii="Verdana" w:hAnsi="Verdana" w:cs="Arial"/>
          <w:color w:val="333333"/>
          <w:sz w:val="18"/>
          <w:szCs w:val="18"/>
          <w:lang w:val="nl-NL"/>
        </w:rPr>
        <w:t>;</w:t>
      </w:r>
    </w:p>
    <w:p w14:paraId="4FF0AE78" w14:textId="12C47C03" w:rsidR="0089107E" w:rsidRPr="003A23AF" w:rsidRDefault="0089107E" w:rsidP="00937695">
      <w:pPr>
        <w:pStyle w:val="Lijstalinea"/>
        <w:numPr>
          <w:ilvl w:val="0"/>
          <w:numId w:val="24"/>
        </w:numPr>
        <w:spacing w:before="13" w:line="276" w:lineRule="auto"/>
        <w:ind w:left="426"/>
        <w:rPr>
          <w:rFonts w:ascii="Verdana" w:hAnsi="Verdana" w:cstheme="minorHAnsi"/>
          <w:sz w:val="18"/>
          <w:szCs w:val="18"/>
          <w:lang w:val="nl-NL"/>
        </w:rPr>
      </w:pPr>
      <w:r w:rsidRPr="003A23AF">
        <w:rPr>
          <w:rFonts w:ascii="Verdana" w:eastAsia="Arial" w:hAnsi="Verdana" w:cs="Arial"/>
          <w:spacing w:val="-6"/>
          <w:sz w:val="18"/>
          <w:szCs w:val="18"/>
          <w:lang w:val="nl-NL"/>
        </w:rPr>
        <w:t>he</w:t>
      </w:r>
      <w:r w:rsidRPr="003A23AF">
        <w:rPr>
          <w:rFonts w:ascii="Verdana" w:eastAsia="Arial" w:hAnsi="Verdana" w:cs="Arial"/>
          <w:sz w:val="18"/>
          <w:szCs w:val="18"/>
          <w:lang w:val="nl-NL"/>
        </w:rPr>
        <w:t>t</w:t>
      </w:r>
      <w:r w:rsidRPr="003A23AF">
        <w:rPr>
          <w:rFonts w:ascii="Verdana" w:eastAsia="Arial" w:hAnsi="Verdana" w:cs="Arial"/>
          <w:spacing w:val="9"/>
          <w:sz w:val="18"/>
          <w:szCs w:val="18"/>
          <w:lang w:val="nl-NL"/>
        </w:rPr>
        <w:t xml:space="preserve"> </w:t>
      </w:r>
      <w:r w:rsidRPr="003A23AF">
        <w:rPr>
          <w:rFonts w:ascii="Verdana" w:eastAsia="Arial" w:hAnsi="Verdana" w:cs="Arial"/>
          <w:spacing w:val="-6"/>
          <w:sz w:val="18"/>
          <w:szCs w:val="18"/>
          <w:lang w:val="nl-NL"/>
        </w:rPr>
        <w:t>behoud</w:t>
      </w:r>
      <w:r w:rsidRPr="003A23AF">
        <w:rPr>
          <w:rFonts w:ascii="Verdana" w:eastAsia="Arial" w:hAnsi="Verdana" w:cs="Arial"/>
          <w:sz w:val="18"/>
          <w:szCs w:val="18"/>
          <w:lang w:val="nl-NL"/>
        </w:rPr>
        <w:t>,</w:t>
      </w:r>
      <w:r w:rsidRPr="003A23AF">
        <w:rPr>
          <w:rFonts w:ascii="Verdana" w:eastAsia="Arial" w:hAnsi="Verdana" w:cs="Arial"/>
          <w:spacing w:val="9"/>
          <w:sz w:val="18"/>
          <w:szCs w:val="18"/>
          <w:lang w:val="nl-NL"/>
        </w:rPr>
        <w:t xml:space="preserve"> </w:t>
      </w:r>
      <w:r w:rsidRPr="003A23AF">
        <w:rPr>
          <w:rFonts w:ascii="Verdana" w:eastAsia="Arial" w:hAnsi="Verdana" w:cs="Arial"/>
          <w:spacing w:val="-6"/>
          <w:sz w:val="18"/>
          <w:szCs w:val="18"/>
          <w:lang w:val="nl-NL"/>
        </w:rPr>
        <w:t>he</w:t>
      </w:r>
      <w:r w:rsidRPr="003A23AF">
        <w:rPr>
          <w:rFonts w:ascii="Verdana" w:eastAsia="Arial" w:hAnsi="Verdana" w:cs="Arial"/>
          <w:spacing w:val="-7"/>
          <w:sz w:val="18"/>
          <w:szCs w:val="18"/>
          <w:lang w:val="nl-NL"/>
        </w:rPr>
        <w:t>r</w:t>
      </w:r>
      <w:r w:rsidRPr="003A23AF">
        <w:rPr>
          <w:rFonts w:ascii="Verdana" w:eastAsia="Arial" w:hAnsi="Verdana" w:cs="Arial"/>
          <w:spacing w:val="5"/>
          <w:sz w:val="18"/>
          <w:szCs w:val="18"/>
          <w:lang w:val="nl-NL"/>
        </w:rPr>
        <w:t>s</w:t>
      </w:r>
      <w:r w:rsidRPr="003A23AF">
        <w:rPr>
          <w:rFonts w:ascii="Verdana" w:eastAsia="Arial" w:hAnsi="Verdana" w:cs="Arial"/>
          <w:spacing w:val="4"/>
          <w:sz w:val="18"/>
          <w:szCs w:val="18"/>
          <w:lang w:val="nl-NL"/>
        </w:rPr>
        <w:t>t</w:t>
      </w:r>
      <w:r w:rsidRPr="003A23AF">
        <w:rPr>
          <w:rFonts w:ascii="Verdana" w:eastAsia="Arial" w:hAnsi="Verdana" w:cs="Arial"/>
          <w:spacing w:val="-6"/>
          <w:sz w:val="18"/>
          <w:szCs w:val="18"/>
          <w:lang w:val="nl-NL"/>
        </w:rPr>
        <w:t>e</w:t>
      </w:r>
      <w:r w:rsidRPr="003A23AF">
        <w:rPr>
          <w:rFonts w:ascii="Verdana" w:eastAsia="Arial" w:hAnsi="Verdana" w:cs="Arial"/>
          <w:sz w:val="18"/>
          <w:szCs w:val="18"/>
          <w:lang w:val="nl-NL"/>
        </w:rPr>
        <w:t>l</w:t>
      </w:r>
      <w:r w:rsidRPr="003A23AF">
        <w:rPr>
          <w:rFonts w:ascii="Verdana" w:eastAsia="Arial" w:hAnsi="Verdana" w:cs="Arial"/>
          <w:spacing w:val="5"/>
          <w:sz w:val="18"/>
          <w:szCs w:val="18"/>
          <w:lang w:val="nl-NL"/>
        </w:rPr>
        <w:t xml:space="preserve"> </w:t>
      </w:r>
      <w:r w:rsidRPr="003A23AF">
        <w:rPr>
          <w:rFonts w:ascii="Verdana" w:eastAsia="Arial" w:hAnsi="Verdana" w:cs="Arial"/>
          <w:spacing w:val="-6"/>
          <w:sz w:val="18"/>
          <w:szCs w:val="18"/>
          <w:lang w:val="nl-NL"/>
        </w:rPr>
        <w:t>e</w:t>
      </w:r>
      <w:r w:rsidRPr="003A23AF">
        <w:rPr>
          <w:rFonts w:ascii="Verdana" w:eastAsia="Arial" w:hAnsi="Verdana" w:cs="Arial"/>
          <w:sz w:val="18"/>
          <w:szCs w:val="18"/>
          <w:lang w:val="nl-NL"/>
        </w:rPr>
        <w:t>n</w:t>
      </w:r>
      <w:r w:rsidRPr="003A23AF">
        <w:rPr>
          <w:rFonts w:ascii="Verdana" w:eastAsia="Arial" w:hAnsi="Verdana" w:cs="Arial"/>
          <w:spacing w:val="-2"/>
          <w:sz w:val="18"/>
          <w:szCs w:val="18"/>
          <w:lang w:val="nl-NL"/>
        </w:rPr>
        <w:t xml:space="preserve"> </w:t>
      </w:r>
      <w:r w:rsidRPr="003A23AF">
        <w:rPr>
          <w:rFonts w:ascii="Verdana" w:eastAsia="Arial" w:hAnsi="Verdana" w:cs="Arial"/>
          <w:spacing w:val="-25"/>
          <w:sz w:val="18"/>
          <w:szCs w:val="18"/>
          <w:lang w:val="nl-NL"/>
        </w:rPr>
        <w:t>v</w:t>
      </w:r>
      <w:r w:rsidRPr="003A23AF">
        <w:rPr>
          <w:rFonts w:ascii="Verdana" w:eastAsia="Arial" w:hAnsi="Verdana" w:cs="Arial"/>
          <w:spacing w:val="-6"/>
          <w:sz w:val="18"/>
          <w:szCs w:val="18"/>
          <w:lang w:val="nl-NL"/>
        </w:rPr>
        <w:t>e</w:t>
      </w:r>
      <w:r w:rsidRPr="003A23AF">
        <w:rPr>
          <w:rFonts w:ascii="Verdana" w:eastAsia="Arial" w:hAnsi="Verdana" w:cs="Arial"/>
          <w:spacing w:val="-7"/>
          <w:sz w:val="18"/>
          <w:szCs w:val="18"/>
          <w:lang w:val="nl-NL"/>
        </w:rPr>
        <w:t>r</w:t>
      </w:r>
      <w:r w:rsidRPr="003A23AF">
        <w:rPr>
          <w:rFonts w:ascii="Verdana" w:eastAsia="Arial" w:hAnsi="Verdana" w:cs="Arial"/>
          <w:spacing w:val="5"/>
          <w:sz w:val="18"/>
          <w:szCs w:val="18"/>
          <w:lang w:val="nl-NL"/>
        </w:rPr>
        <w:t>s</w:t>
      </w:r>
      <w:r w:rsidRPr="003A23AF">
        <w:rPr>
          <w:rFonts w:ascii="Verdana" w:eastAsia="Arial" w:hAnsi="Verdana" w:cs="Arial"/>
          <w:spacing w:val="4"/>
          <w:sz w:val="18"/>
          <w:szCs w:val="18"/>
          <w:lang w:val="nl-NL"/>
        </w:rPr>
        <w:t>t</w:t>
      </w:r>
      <w:r w:rsidRPr="003A23AF">
        <w:rPr>
          <w:rFonts w:ascii="Verdana" w:eastAsia="Arial" w:hAnsi="Verdana" w:cs="Arial"/>
          <w:spacing w:val="-6"/>
          <w:sz w:val="18"/>
          <w:szCs w:val="18"/>
          <w:lang w:val="nl-NL"/>
        </w:rPr>
        <w:t>e</w:t>
      </w:r>
      <w:r w:rsidRPr="003A23AF">
        <w:rPr>
          <w:rFonts w:ascii="Verdana" w:eastAsia="Arial" w:hAnsi="Verdana" w:cs="Arial"/>
          <w:spacing w:val="-7"/>
          <w:sz w:val="18"/>
          <w:szCs w:val="18"/>
          <w:lang w:val="nl-NL"/>
        </w:rPr>
        <w:t>r</w:t>
      </w:r>
      <w:r w:rsidRPr="003A23AF">
        <w:rPr>
          <w:rFonts w:ascii="Verdana" w:eastAsia="Arial" w:hAnsi="Verdana" w:cs="Arial"/>
          <w:spacing w:val="5"/>
          <w:sz w:val="18"/>
          <w:szCs w:val="18"/>
          <w:lang w:val="nl-NL"/>
        </w:rPr>
        <w:t>k</w:t>
      </w:r>
      <w:r w:rsidRPr="003A23AF">
        <w:rPr>
          <w:rFonts w:ascii="Verdana" w:eastAsia="Arial" w:hAnsi="Verdana" w:cs="Arial"/>
          <w:spacing w:val="-6"/>
          <w:sz w:val="18"/>
          <w:szCs w:val="18"/>
          <w:lang w:val="nl-NL"/>
        </w:rPr>
        <w:t>e</w:t>
      </w:r>
      <w:r w:rsidRPr="003A23AF">
        <w:rPr>
          <w:rFonts w:ascii="Verdana" w:eastAsia="Arial" w:hAnsi="Verdana" w:cs="Arial"/>
          <w:sz w:val="18"/>
          <w:szCs w:val="18"/>
          <w:lang w:val="nl-NL"/>
        </w:rPr>
        <w:t>n</w:t>
      </w:r>
      <w:r w:rsidRPr="003A23AF">
        <w:rPr>
          <w:rFonts w:ascii="Verdana" w:eastAsia="Arial" w:hAnsi="Verdana" w:cs="Arial"/>
          <w:spacing w:val="-2"/>
          <w:sz w:val="18"/>
          <w:szCs w:val="18"/>
          <w:lang w:val="nl-NL"/>
        </w:rPr>
        <w:t xml:space="preserve"> </w:t>
      </w:r>
      <w:r w:rsidRPr="003A23AF">
        <w:rPr>
          <w:rFonts w:ascii="Verdana" w:eastAsia="Arial" w:hAnsi="Verdana" w:cs="Arial"/>
          <w:spacing w:val="-25"/>
          <w:sz w:val="18"/>
          <w:szCs w:val="18"/>
          <w:lang w:val="nl-NL"/>
        </w:rPr>
        <w:t>v</w:t>
      </w:r>
      <w:r w:rsidRPr="003A23AF">
        <w:rPr>
          <w:rFonts w:ascii="Verdana" w:eastAsia="Arial" w:hAnsi="Verdana" w:cs="Arial"/>
          <w:spacing w:val="-6"/>
          <w:sz w:val="18"/>
          <w:szCs w:val="18"/>
          <w:lang w:val="nl-NL"/>
        </w:rPr>
        <w:t>a</w:t>
      </w:r>
      <w:r w:rsidRPr="003A23AF">
        <w:rPr>
          <w:rFonts w:ascii="Verdana" w:eastAsia="Arial" w:hAnsi="Verdana" w:cs="Arial"/>
          <w:sz w:val="18"/>
          <w:szCs w:val="18"/>
          <w:lang w:val="nl-NL"/>
        </w:rPr>
        <w:t>n</w:t>
      </w:r>
      <w:r w:rsidRPr="003A23AF">
        <w:rPr>
          <w:rFonts w:ascii="Verdana" w:eastAsia="Arial" w:hAnsi="Verdana" w:cs="Arial"/>
          <w:spacing w:val="-2"/>
          <w:sz w:val="18"/>
          <w:szCs w:val="18"/>
          <w:lang w:val="nl-NL"/>
        </w:rPr>
        <w:t xml:space="preserve"> </w:t>
      </w:r>
      <w:r w:rsidRPr="003A23AF">
        <w:rPr>
          <w:rFonts w:ascii="Verdana" w:eastAsia="Arial" w:hAnsi="Verdana" w:cs="Arial"/>
          <w:spacing w:val="-6"/>
          <w:sz w:val="18"/>
          <w:szCs w:val="18"/>
          <w:lang w:val="nl-NL"/>
        </w:rPr>
        <w:t>d</w:t>
      </w:r>
      <w:r w:rsidRPr="003A23AF">
        <w:rPr>
          <w:rFonts w:ascii="Verdana" w:eastAsia="Arial" w:hAnsi="Verdana" w:cs="Arial"/>
          <w:sz w:val="18"/>
          <w:szCs w:val="18"/>
          <w:lang w:val="nl-NL"/>
        </w:rPr>
        <w:t>e</w:t>
      </w:r>
      <w:r w:rsidRPr="003A23AF">
        <w:rPr>
          <w:rFonts w:ascii="Verdana" w:eastAsia="Arial" w:hAnsi="Verdana" w:cs="Arial"/>
          <w:spacing w:val="-2"/>
          <w:sz w:val="18"/>
          <w:szCs w:val="18"/>
          <w:lang w:val="nl-NL"/>
        </w:rPr>
        <w:t xml:space="preserve"> </w:t>
      </w:r>
      <w:r w:rsidRPr="003A23AF">
        <w:rPr>
          <w:rFonts w:ascii="Verdana" w:eastAsia="Arial" w:hAnsi="Verdana" w:cs="Arial"/>
          <w:spacing w:val="-6"/>
          <w:sz w:val="18"/>
          <w:szCs w:val="18"/>
          <w:lang w:val="nl-NL"/>
        </w:rPr>
        <w:t>aan</w:t>
      </w:r>
      <w:r w:rsidRPr="003A23AF">
        <w:rPr>
          <w:rFonts w:ascii="Verdana" w:eastAsia="Arial" w:hAnsi="Verdana" w:cs="Arial"/>
          <w:spacing w:val="-9"/>
          <w:sz w:val="18"/>
          <w:szCs w:val="18"/>
          <w:lang w:val="nl-NL"/>
        </w:rPr>
        <w:t>w</w:t>
      </w:r>
      <w:r w:rsidRPr="003A23AF">
        <w:rPr>
          <w:rFonts w:ascii="Verdana" w:eastAsia="Arial" w:hAnsi="Verdana" w:cs="Arial"/>
          <w:spacing w:val="-6"/>
          <w:sz w:val="18"/>
          <w:szCs w:val="18"/>
          <w:lang w:val="nl-NL"/>
        </w:rPr>
        <w:t>e</w:t>
      </w:r>
      <w:r w:rsidRPr="003A23AF">
        <w:rPr>
          <w:rFonts w:ascii="Verdana" w:eastAsia="Arial" w:hAnsi="Verdana" w:cs="Arial"/>
          <w:spacing w:val="5"/>
          <w:sz w:val="18"/>
          <w:szCs w:val="18"/>
          <w:lang w:val="nl-NL"/>
        </w:rPr>
        <w:t>z</w:t>
      </w:r>
      <w:r w:rsidRPr="003A23AF">
        <w:rPr>
          <w:rFonts w:ascii="Verdana" w:eastAsia="Arial" w:hAnsi="Verdana" w:cs="Arial"/>
          <w:spacing w:val="1"/>
          <w:sz w:val="18"/>
          <w:szCs w:val="18"/>
          <w:lang w:val="nl-NL"/>
        </w:rPr>
        <w:t>i</w:t>
      </w:r>
      <w:r w:rsidRPr="003A23AF">
        <w:rPr>
          <w:rFonts w:ascii="Verdana" w:eastAsia="Arial" w:hAnsi="Verdana" w:cs="Arial"/>
          <w:spacing w:val="-6"/>
          <w:sz w:val="18"/>
          <w:szCs w:val="18"/>
          <w:lang w:val="nl-NL"/>
        </w:rPr>
        <w:t>g</w:t>
      </w:r>
      <w:r w:rsidRPr="003A23AF">
        <w:rPr>
          <w:rFonts w:ascii="Verdana" w:eastAsia="Arial" w:hAnsi="Verdana" w:cs="Arial"/>
          <w:sz w:val="18"/>
          <w:szCs w:val="18"/>
          <w:lang w:val="nl-NL"/>
        </w:rPr>
        <w:t>e</w:t>
      </w:r>
      <w:r w:rsidRPr="003A23AF">
        <w:rPr>
          <w:rFonts w:ascii="Verdana" w:eastAsia="Arial" w:hAnsi="Verdana" w:cs="Arial"/>
          <w:spacing w:val="-1"/>
          <w:sz w:val="18"/>
          <w:szCs w:val="18"/>
          <w:lang w:val="nl-NL"/>
        </w:rPr>
        <w:t xml:space="preserve"> </w:t>
      </w:r>
      <w:r w:rsidRPr="003A23AF">
        <w:rPr>
          <w:rFonts w:ascii="Verdana" w:eastAsia="Arial" w:hAnsi="Verdana" w:cs="Arial"/>
          <w:spacing w:val="-7"/>
          <w:sz w:val="18"/>
          <w:szCs w:val="18"/>
          <w:lang w:val="nl-NL"/>
        </w:rPr>
        <w:t>r</w:t>
      </w:r>
      <w:r w:rsidRPr="003A23AF">
        <w:rPr>
          <w:rFonts w:ascii="Verdana" w:eastAsia="Arial" w:hAnsi="Verdana" w:cs="Arial"/>
          <w:spacing w:val="-6"/>
          <w:sz w:val="18"/>
          <w:szCs w:val="18"/>
          <w:lang w:val="nl-NL"/>
        </w:rPr>
        <w:t>u</w:t>
      </w:r>
      <w:r w:rsidRPr="003A23AF">
        <w:rPr>
          <w:rFonts w:ascii="Verdana" w:eastAsia="Arial" w:hAnsi="Verdana" w:cs="Arial"/>
          <w:spacing w:val="1"/>
          <w:sz w:val="18"/>
          <w:szCs w:val="18"/>
          <w:lang w:val="nl-NL"/>
        </w:rPr>
        <w:t>i</w:t>
      </w:r>
      <w:r w:rsidRPr="003A23AF">
        <w:rPr>
          <w:rFonts w:ascii="Verdana" w:eastAsia="Arial" w:hAnsi="Verdana" w:cs="Arial"/>
          <w:spacing w:val="-2"/>
          <w:sz w:val="18"/>
          <w:szCs w:val="18"/>
          <w:lang w:val="nl-NL"/>
        </w:rPr>
        <w:t>m</w:t>
      </w:r>
      <w:r w:rsidRPr="003A23AF">
        <w:rPr>
          <w:rFonts w:ascii="Verdana" w:eastAsia="Arial" w:hAnsi="Verdana" w:cs="Arial"/>
          <w:spacing w:val="4"/>
          <w:sz w:val="18"/>
          <w:szCs w:val="18"/>
          <w:lang w:val="nl-NL"/>
        </w:rPr>
        <w:t>t</w:t>
      </w:r>
      <w:r w:rsidRPr="003A23AF">
        <w:rPr>
          <w:rFonts w:ascii="Verdana" w:eastAsia="Arial" w:hAnsi="Verdana" w:cs="Arial"/>
          <w:spacing w:val="-6"/>
          <w:sz w:val="18"/>
          <w:szCs w:val="18"/>
          <w:lang w:val="nl-NL"/>
        </w:rPr>
        <w:t>e</w:t>
      </w:r>
      <w:r w:rsidRPr="003A23AF">
        <w:rPr>
          <w:rFonts w:ascii="Verdana" w:eastAsia="Arial" w:hAnsi="Verdana" w:cs="Arial"/>
          <w:sz w:val="18"/>
          <w:szCs w:val="18"/>
          <w:lang w:val="nl-NL"/>
        </w:rPr>
        <w:t>l</w:t>
      </w:r>
      <w:r w:rsidRPr="003A23AF">
        <w:rPr>
          <w:rFonts w:ascii="Verdana" w:eastAsia="Arial" w:hAnsi="Verdana" w:cs="Arial"/>
          <w:spacing w:val="1"/>
          <w:sz w:val="18"/>
          <w:szCs w:val="18"/>
          <w:lang w:val="nl-NL"/>
        </w:rPr>
        <w:t>ij</w:t>
      </w:r>
      <w:r w:rsidRPr="003A23AF">
        <w:rPr>
          <w:rFonts w:ascii="Verdana" w:eastAsia="Arial" w:hAnsi="Verdana" w:cs="Arial"/>
          <w:spacing w:val="5"/>
          <w:sz w:val="18"/>
          <w:szCs w:val="18"/>
          <w:lang w:val="nl-NL"/>
        </w:rPr>
        <w:t>k</w:t>
      </w:r>
      <w:r w:rsidRPr="003A23AF">
        <w:rPr>
          <w:rFonts w:ascii="Verdana" w:eastAsia="Arial" w:hAnsi="Verdana" w:cs="Arial"/>
          <w:sz w:val="18"/>
          <w:szCs w:val="18"/>
          <w:lang w:val="nl-NL"/>
        </w:rPr>
        <w:t>e</w:t>
      </w:r>
      <w:r w:rsidRPr="003A23AF">
        <w:rPr>
          <w:rFonts w:ascii="Verdana" w:eastAsia="Arial" w:hAnsi="Verdana" w:cs="Arial"/>
          <w:spacing w:val="-1"/>
          <w:sz w:val="18"/>
          <w:szCs w:val="18"/>
          <w:lang w:val="nl-NL"/>
        </w:rPr>
        <w:t xml:space="preserve"> </w:t>
      </w:r>
      <w:r w:rsidRPr="003A23AF">
        <w:rPr>
          <w:rFonts w:ascii="Verdana" w:eastAsia="Arial" w:hAnsi="Verdana" w:cs="Arial"/>
          <w:spacing w:val="-6"/>
          <w:sz w:val="18"/>
          <w:szCs w:val="18"/>
          <w:lang w:val="nl-NL"/>
        </w:rPr>
        <w:t>h</w:t>
      </w:r>
      <w:r w:rsidRPr="003A23AF">
        <w:rPr>
          <w:rFonts w:ascii="Verdana" w:eastAsia="Arial" w:hAnsi="Verdana" w:cs="Arial"/>
          <w:spacing w:val="1"/>
          <w:sz w:val="18"/>
          <w:szCs w:val="18"/>
          <w:lang w:val="nl-NL"/>
        </w:rPr>
        <w:t>i</w:t>
      </w:r>
      <w:r w:rsidRPr="003A23AF">
        <w:rPr>
          <w:rFonts w:ascii="Verdana" w:eastAsia="Arial" w:hAnsi="Verdana" w:cs="Arial"/>
          <w:spacing w:val="5"/>
          <w:sz w:val="18"/>
          <w:szCs w:val="18"/>
          <w:lang w:val="nl-NL"/>
        </w:rPr>
        <w:t>s</w:t>
      </w:r>
      <w:r w:rsidRPr="003A23AF">
        <w:rPr>
          <w:rFonts w:ascii="Verdana" w:eastAsia="Arial" w:hAnsi="Verdana" w:cs="Arial"/>
          <w:spacing w:val="4"/>
          <w:sz w:val="18"/>
          <w:szCs w:val="18"/>
          <w:lang w:val="nl-NL"/>
        </w:rPr>
        <w:t>t</w:t>
      </w:r>
      <w:r w:rsidRPr="003A23AF">
        <w:rPr>
          <w:rFonts w:ascii="Verdana" w:eastAsia="Arial" w:hAnsi="Verdana" w:cs="Arial"/>
          <w:spacing w:val="-6"/>
          <w:sz w:val="18"/>
          <w:szCs w:val="18"/>
          <w:lang w:val="nl-NL"/>
        </w:rPr>
        <w:t>o</w:t>
      </w:r>
      <w:r w:rsidRPr="003A23AF">
        <w:rPr>
          <w:rFonts w:ascii="Verdana" w:eastAsia="Arial" w:hAnsi="Verdana" w:cs="Arial"/>
          <w:spacing w:val="-7"/>
          <w:sz w:val="18"/>
          <w:szCs w:val="18"/>
          <w:lang w:val="nl-NL"/>
        </w:rPr>
        <w:t>r</w:t>
      </w:r>
      <w:r w:rsidRPr="003A23AF">
        <w:rPr>
          <w:rFonts w:ascii="Verdana" w:eastAsia="Arial" w:hAnsi="Verdana" w:cs="Arial"/>
          <w:sz w:val="18"/>
          <w:szCs w:val="18"/>
          <w:lang w:val="nl-NL"/>
        </w:rPr>
        <w:t>i</w:t>
      </w:r>
      <w:r w:rsidRPr="003A23AF">
        <w:rPr>
          <w:rFonts w:ascii="Verdana" w:eastAsia="Arial" w:hAnsi="Verdana" w:cs="Arial"/>
          <w:spacing w:val="5"/>
          <w:sz w:val="18"/>
          <w:szCs w:val="18"/>
          <w:lang w:val="nl-NL"/>
        </w:rPr>
        <w:t>sc</w:t>
      </w:r>
      <w:r w:rsidRPr="003A23AF">
        <w:rPr>
          <w:rFonts w:ascii="Verdana" w:eastAsia="Arial" w:hAnsi="Verdana" w:cs="Arial"/>
          <w:spacing w:val="-6"/>
          <w:sz w:val="18"/>
          <w:szCs w:val="18"/>
          <w:lang w:val="nl-NL"/>
        </w:rPr>
        <w:t>h</w:t>
      </w:r>
      <w:r w:rsidRPr="003A23AF">
        <w:rPr>
          <w:rFonts w:ascii="Verdana" w:eastAsia="Arial" w:hAnsi="Verdana" w:cs="Arial"/>
          <w:sz w:val="18"/>
          <w:szCs w:val="18"/>
          <w:lang w:val="nl-NL"/>
        </w:rPr>
        <w:t>e</w:t>
      </w:r>
      <w:r w:rsidRPr="003A23AF">
        <w:rPr>
          <w:rFonts w:ascii="Verdana" w:eastAsia="Arial" w:hAnsi="Verdana" w:cs="Arial"/>
          <w:spacing w:val="-1"/>
          <w:sz w:val="18"/>
          <w:szCs w:val="18"/>
          <w:lang w:val="nl-NL"/>
        </w:rPr>
        <w:t xml:space="preserve"> </w:t>
      </w:r>
      <w:r w:rsidRPr="003A23AF">
        <w:rPr>
          <w:rFonts w:ascii="Verdana" w:eastAsia="Arial" w:hAnsi="Verdana" w:cs="Arial"/>
          <w:spacing w:val="5"/>
          <w:sz w:val="18"/>
          <w:szCs w:val="18"/>
          <w:lang w:val="nl-NL"/>
        </w:rPr>
        <w:t>s</w:t>
      </w:r>
      <w:r w:rsidRPr="003A23AF">
        <w:rPr>
          <w:rFonts w:ascii="Verdana" w:eastAsia="Arial" w:hAnsi="Verdana" w:cs="Arial"/>
          <w:spacing w:val="4"/>
          <w:sz w:val="18"/>
          <w:szCs w:val="18"/>
          <w:lang w:val="nl-NL"/>
        </w:rPr>
        <w:t>t</w:t>
      </w:r>
      <w:r w:rsidRPr="003A23AF">
        <w:rPr>
          <w:rFonts w:ascii="Verdana" w:eastAsia="Arial" w:hAnsi="Verdana" w:cs="Arial"/>
          <w:spacing w:val="-7"/>
          <w:sz w:val="18"/>
          <w:szCs w:val="18"/>
          <w:lang w:val="nl-NL"/>
        </w:rPr>
        <w:t>r</w:t>
      </w:r>
      <w:r w:rsidRPr="003A23AF">
        <w:rPr>
          <w:rFonts w:ascii="Verdana" w:eastAsia="Arial" w:hAnsi="Verdana" w:cs="Arial"/>
          <w:spacing w:val="-6"/>
          <w:sz w:val="18"/>
          <w:szCs w:val="18"/>
          <w:lang w:val="nl-NL"/>
        </w:rPr>
        <w:t>u</w:t>
      </w:r>
      <w:r w:rsidRPr="003A23AF">
        <w:rPr>
          <w:rFonts w:ascii="Verdana" w:eastAsia="Arial" w:hAnsi="Verdana" w:cs="Arial"/>
          <w:spacing w:val="5"/>
          <w:sz w:val="18"/>
          <w:szCs w:val="18"/>
          <w:lang w:val="nl-NL"/>
        </w:rPr>
        <w:t>c</w:t>
      </w:r>
      <w:r w:rsidRPr="003A23AF">
        <w:rPr>
          <w:rFonts w:ascii="Verdana" w:eastAsia="Arial" w:hAnsi="Verdana" w:cs="Arial"/>
          <w:spacing w:val="4"/>
          <w:sz w:val="18"/>
          <w:szCs w:val="18"/>
          <w:lang w:val="nl-NL"/>
        </w:rPr>
        <w:t>t</w:t>
      </w:r>
      <w:r w:rsidRPr="003A23AF">
        <w:rPr>
          <w:rFonts w:ascii="Verdana" w:eastAsia="Arial" w:hAnsi="Verdana" w:cs="Arial"/>
          <w:spacing w:val="-6"/>
          <w:sz w:val="18"/>
          <w:szCs w:val="18"/>
          <w:lang w:val="nl-NL"/>
        </w:rPr>
        <w:t>uu</w:t>
      </w:r>
      <w:r w:rsidRPr="003A23AF">
        <w:rPr>
          <w:rFonts w:ascii="Verdana" w:eastAsia="Arial" w:hAnsi="Verdana" w:cs="Arial"/>
          <w:spacing w:val="-7"/>
          <w:sz w:val="18"/>
          <w:szCs w:val="18"/>
          <w:lang w:val="nl-NL"/>
        </w:rPr>
        <w:t>r</w:t>
      </w:r>
      <w:r w:rsidRPr="003A23AF">
        <w:rPr>
          <w:rFonts w:ascii="Verdana" w:eastAsia="Arial" w:hAnsi="Verdana" w:cs="Arial"/>
          <w:sz w:val="18"/>
          <w:szCs w:val="18"/>
          <w:lang w:val="nl-NL"/>
        </w:rPr>
        <w:t>,</w:t>
      </w:r>
      <w:r w:rsidRPr="003A23AF">
        <w:rPr>
          <w:rFonts w:ascii="Verdana" w:eastAsia="Arial" w:hAnsi="Verdana" w:cs="Arial"/>
          <w:spacing w:val="9"/>
          <w:sz w:val="18"/>
          <w:szCs w:val="18"/>
          <w:lang w:val="nl-NL"/>
        </w:rPr>
        <w:t xml:space="preserve"> </w:t>
      </w:r>
      <w:r w:rsidRPr="003A23AF">
        <w:rPr>
          <w:rFonts w:ascii="Verdana" w:eastAsia="Arial" w:hAnsi="Verdana" w:cs="Arial"/>
          <w:spacing w:val="-6"/>
          <w:sz w:val="18"/>
          <w:szCs w:val="18"/>
          <w:lang w:val="nl-NL"/>
        </w:rPr>
        <w:t>he</w:t>
      </w:r>
      <w:r w:rsidRPr="003A23AF">
        <w:rPr>
          <w:rFonts w:ascii="Verdana" w:eastAsia="Arial" w:hAnsi="Verdana" w:cs="Arial"/>
          <w:sz w:val="18"/>
          <w:szCs w:val="18"/>
          <w:lang w:val="nl-NL"/>
        </w:rPr>
        <w:t>t</w:t>
      </w:r>
      <w:r w:rsidRPr="003A23AF">
        <w:rPr>
          <w:rFonts w:ascii="Verdana" w:eastAsia="Arial" w:hAnsi="Verdana" w:cs="Arial"/>
          <w:spacing w:val="9"/>
          <w:sz w:val="18"/>
          <w:szCs w:val="18"/>
          <w:lang w:val="nl-NL"/>
        </w:rPr>
        <w:t xml:space="preserve"> </w:t>
      </w:r>
      <w:r w:rsidRPr="003A23AF">
        <w:rPr>
          <w:rFonts w:ascii="Verdana" w:eastAsia="Arial" w:hAnsi="Verdana" w:cs="Arial"/>
          <w:spacing w:val="-7"/>
          <w:sz w:val="18"/>
          <w:szCs w:val="18"/>
          <w:lang w:val="nl-NL"/>
        </w:rPr>
        <w:t>r</w:t>
      </w:r>
      <w:r w:rsidRPr="003A23AF">
        <w:rPr>
          <w:rFonts w:ascii="Verdana" w:eastAsia="Arial" w:hAnsi="Verdana" w:cs="Arial"/>
          <w:spacing w:val="-6"/>
          <w:sz w:val="18"/>
          <w:szCs w:val="18"/>
          <w:lang w:val="nl-NL"/>
        </w:rPr>
        <w:t>u</w:t>
      </w:r>
      <w:r w:rsidRPr="003A23AF">
        <w:rPr>
          <w:rFonts w:ascii="Verdana" w:eastAsia="Arial" w:hAnsi="Verdana" w:cs="Arial"/>
          <w:spacing w:val="1"/>
          <w:sz w:val="18"/>
          <w:szCs w:val="18"/>
          <w:lang w:val="nl-NL"/>
        </w:rPr>
        <w:t>i</w:t>
      </w:r>
      <w:r w:rsidRPr="003A23AF">
        <w:rPr>
          <w:rFonts w:ascii="Verdana" w:eastAsia="Arial" w:hAnsi="Verdana" w:cs="Arial"/>
          <w:spacing w:val="-2"/>
          <w:sz w:val="18"/>
          <w:szCs w:val="18"/>
          <w:lang w:val="nl-NL"/>
        </w:rPr>
        <w:t>m</w:t>
      </w:r>
      <w:r w:rsidRPr="003A23AF">
        <w:rPr>
          <w:rFonts w:ascii="Verdana" w:eastAsia="Arial" w:hAnsi="Verdana" w:cs="Arial"/>
          <w:spacing w:val="4"/>
          <w:sz w:val="18"/>
          <w:szCs w:val="18"/>
          <w:lang w:val="nl-NL"/>
        </w:rPr>
        <w:t>t</w:t>
      </w:r>
      <w:r w:rsidRPr="003A23AF">
        <w:rPr>
          <w:rFonts w:ascii="Verdana" w:eastAsia="Arial" w:hAnsi="Verdana" w:cs="Arial"/>
          <w:spacing w:val="-6"/>
          <w:sz w:val="18"/>
          <w:szCs w:val="18"/>
          <w:lang w:val="nl-NL"/>
        </w:rPr>
        <w:t>e</w:t>
      </w:r>
      <w:r w:rsidRPr="003A23AF">
        <w:rPr>
          <w:rFonts w:ascii="Verdana" w:eastAsia="Arial" w:hAnsi="Verdana" w:cs="Arial"/>
          <w:sz w:val="18"/>
          <w:szCs w:val="18"/>
          <w:lang w:val="nl-NL"/>
        </w:rPr>
        <w:t>l</w:t>
      </w:r>
      <w:r w:rsidRPr="003A23AF">
        <w:rPr>
          <w:rFonts w:ascii="Verdana" w:eastAsia="Arial" w:hAnsi="Verdana" w:cs="Arial"/>
          <w:spacing w:val="1"/>
          <w:sz w:val="18"/>
          <w:szCs w:val="18"/>
          <w:lang w:val="nl-NL"/>
        </w:rPr>
        <w:t>ij</w:t>
      </w:r>
      <w:r w:rsidRPr="003A23AF">
        <w:rPr>
          <w:rFonts w:ascii="Verdana" w:eastAsia="Arial" w:hAnsi="Verdana" w:cs="Arial"/>
          <w:sz w:val="18"/>
          <w:szCs w:val="18"/>
          <w:lang w:val="nl-NL"/>
        </w:rPr>
        <w:t xml:space="preserve">k </w:t>
      </w:r>
      <w:r w:rsidRPr="003A23AF">
        <w:rPr>
          <w:rFonts w:ascii="Verdana" w:eastAsia="Arial" w:hAnsi="Verdana" w:cs="Arial"/>
          <w:spacing w:val="-6"/>
          <w:sz w:val="18"/>
          <w:szCs w:val="18"/>
          <w:lang w:val="nl-NL"/>
        </w:rPr>
        <w:t>h</w:t>
      </w:r>
      <w:r w:rsidRPr="003A23AF">
        <w:rPr>
          <w:rFonts w:ascii="Verdana" w:eastAsia="Arial" w:hAnsi="Verdana" w:cs="Arial"/>
          <w:spacing w:val="1"/>
          <w:sz w:val="18"/>
          <w:szCs w:val="18"/>
          <w:lang w:val="nl-NL"/>
        </w:rPr>
        <w:t>i</w:t>
      </w:r>
      <w:r w:rsidRPr="003A23AF">
        <w:rPr>
          <w:rFonts w:ascii="Verdana" w:eastAsia="Arial" w:hAnsi="Verdana" w:cs="Arial"/>
          <w:spacing w:val="5"/>
          <w:sz w:val="18"/>
          <w:szCs w:val="18"/>
          <w:lang w:val="nl-NL"/>
        </w:rPr>
        <w:t>s</w:t>
      </w:r>
      <w:r w:rsidRPr="003A23AF">
        <w:rPr>
          <w:rFonts w:ascii="Verdana" w:eastAsia="Arial" w:hAnsi="Verdana" w:cs="Arial"/>
          <w:spacing w:val="4"/>
          <w:sz w:val="18"/>
          <w:szCs w:val="18"/>
          <w:lang w:val="nl-NL"/>
        </w:rPr>
        <w:t>t</w:t>
      </w:r>
      <w:r w:rsidRPr="003A23AF">
        <w:rPr>
          <w:rFonts w:ascii="Verdana" w:eastAsia="Arial" w:hAnsi="Verdana" w:cs="Arial"/>
          <w:spacing w:val="-6"/>
          <w:sz w:val="18"/>
          <w:szCs w:val="18"/>
          <w:lang w:val="nl-NL"/>
        </w:rPr>
        <w:t>o</w:t>
      </w:r>
      <w:r w:rsidRPr="003A23AF">
        <w:rPr>
          <w:rFonts w:ascii="Verdana" w:eastAsia="Arial" w:hAnsi="Verdana" w:cs="Arial"/>
          <w:spacing w:val="-7"/>
          <w:sz w:val="18"/>
          <w:szCs w:val="18"/>
          <w:lang w:val="nl-NL"/>
        </w:rPr>
        <w:t>r</w:t>
      </w:r>
      <w:r w:rsidRPr="003A23AF">
        <w:rPr>
          <w:rFonts w:ascii="Verdana" w:eastAsia="Arial" w:hAnsi="Verdana" w:cs="Arial"/>
          <w:sz w:val="18"/>
          <w:szCs w:val="18"/>
          <w:lang w:val="nl-NL"/>
        </w:rPr>
        <w:t>i</w:t>
      </w:r>
      <w:r w:rsidRPr="003A23AF">
        <w:rPr>
          <w:rFonts w:ascii="Verdana" w:eastAsia="Arial" w:hAnsi="Verdana" w:cs="Arial"/>
          <w:spacing w:val="5"/>
          <w:sz w:val="18"/>
          <w:szCs w:val="18"/>
          <w:lang w:val="nl-NL"/>
        </w:rPr>
        <w:t>sc</w:t>
      </w:r>
      <w:r w:rsidRPr="003A23AF">
        <w:rPr>
          <w:rFonts w:ascii="Verdana" w:eastAsia="Arial" w:hAnsi="Verdana" w:cs="Arial"/>
          <w:spacing w:val="-6"/>
          <w:sz w:val="18"/>
          <w:szCs w:val="18"/>
          <w:lang w:val="nl-NL"/>
        </w:rPr>
        <w:t>h</w:t>
      </w:r>
      <w:r w:rsidRPr="003A23AF">
        <w:rPr>
          <w:rFonts w:ascii="Verdana" w:eastAsia="Arial" w:hAnsi="Verdana" w:cs="Arial"/>
          <w:sz w:val="18"/>
          <w:szCs w:val="18"/>
          <w:lang w:val="nl-NL"/>
        </w:rPr>
        <w:t>e</w:t>
      </w:r>
      <w:r w:rsidRPr="003A23AF">
        <w:rPr>
          <w:rFonts w:ascii="Verdana" w:eastAsia="Arial" w:hAnsi="Verdana" w:cs="Arial"/>
          <w:spacing w:val="-1"/>
          <w:sz w:val="18"/>
          <w:szCs w:val="18"/>
          <w:lang w:val="nl-NL"/>
        </w:rPr>
        <w:t xml:space="preserve"> </w:t>
      </w:r>
      <w:r w:rsidRPr="003A23AF">
        <w:rPr>
          <w:rFonts w:ascii="Verdana" w:eastAsia="Arial" w:hAnsi="Verdana" w:cs="Arial"/>
          <w:spacing w:val="-6"/>
          <w:sz w:val="18"/>
          <w:szCs w:val="18"/>
          <w:lang w:val="nl-NL"/>
        </w:rPr>
        <w:t>bee</w:t>
      </w:r>
      <w:r w:rsidRPr="003A23AF">
        <w:rPr>
          <w:rFonts w:ascii="Verdana" w:eastAsia="Arial" w:hAnsi="Verdana" w:cs="Arial"/>
          <w:spacing w:val="1"/>
          <w:sz w:val="18"/>
          <w:szCs w:val="18"/>
          <w:lang w:val="nl-NL"/>
        </w:rPr>
        <w:t>l</w:t>
      </w:r>
      <w:r w:rsidRPr="003A23AF">
        <w:rPr>
          <w:rFonts w:ascii="Verdana" w:eastAsia="Arial" w:hAnsi="Verdana" w:cs="Arial"/>
          <w:sz w:val="18"/>
          <w:szCs w:val="18"/>
          <w:lang w:val="nl-NL"/>
        </w:rPr>
        <w:t>d</w:t>
      </w:r>
      <w:r w:rsidRPr="003A23AF">
        <w:rPr>
          <w:rFonts w:ascii="Verdana" w:eastAsia="Arial" w:hAnsi="Verdana" w:cs="Arial"/>
          <w:spacing w:val="-1"/>
          <w:sz w:val="18"/>
          <w:szCs w:val="18"/>
          <w:lang w:val="nl-NL"/>
        </w:rPr>
        <w:t xml:space="preserve"> </w:t>
      </w:r>
      <w:r w:rsidRPr="003A23AF">
        <w:rPr>
          <w:rFonts w:ascii="Verdana" w:eastAsia="Arial" w:hAnsi="Verdana" w:cs="Arial"/>
          <w:spacing w:val="-6"/>
          <w:sz w:val="18"/>
          <w:szCs w:val="18"/>
          <w:lang w:val="nl-NL"/>
        </w:rPr>
        <w:t>e</w:t>
      </w:r>
      <w:r w:rsidRPr="003A23AF">
        <w:rPr>
          <w:rFonts w:ascii="Verdana" w:eastAsia="Arial" w:hAnsi="Verdana" w:cs="Arial"/>
          <w:sz w:val="18"/>
          <w:szCs w:val="18"/>
          <w:lang w:val="nl-NL"/>
        </w:rPr>
        <w:t>n</w:t>
      </w:r>
      <w:r w:rsidRPr="003A23AF">
        <w:rPr>
          <w:rFonts w:ascii="Verdana" w:eastAsia="Arial" w:hAnsi="Verdana" w:cs="Arial"/>
          <w:spacing w:val="-2"/>
          <w:sz w:val="18"/>
          <w:szCs w:val="18"/>
          <w:lang w:val="nl-NL"/>
        </w:rPr>
        <w:t xml:space="preserve"> </w:t>
      </w:r>
      <w:r w:rsidRPr="003A23AF">
        <w:rPr>
          <w:rFonts w:ascii="Verdana" w:eastAsia="Arial" w:hAnsi="Verdana" w:cs="Arial"/>
          <w:spacing w:val="-7"/>
          <w:sz w:val="18"/>
          <w:szCs w:val="18"/>
          <w:lang w:val="nl-NL"/>
        </w:rPr>
        <w:t>r</w:t>
      </w:r>
      <w:r w:rsidRPr="003A23AF">
        <w:rPr>
          <w:rFonts w:ascii="Verdana" w:eastAsia="Arial" w:hAnsi="Verdana" w:cs="Arial"/>
          <w:spacing w:val="-6"/>
          <w:sz w:val="18"/>
          <w:szCs w:val="18"/>
          <w:lang w:val="nl-NL"/>
        </w:rPr>
        <w:t>u</w:t>
      </w:r>
      <w:r w:rsidRPr="003A23AF">
        <w:rPr>
          <w:rFonts w:ascii="Verdana" w:eastAsia="Arial" w:hAnsi="Verdana" w:cs="Arial"/>
          <w:spacing w:val="1"/>
          <w:sz w:val="18"/>
          <w:szCs w:val="18"/>
          <w:lang w:val="nl-NL"/>
        </w:rPr>
        <w:t>i</w:t>
      </w:r>
      <w:r w:rsidRPr="003A23AF">
        <w:rPr>
          <w:rFonts w:ascii="Verdana" w:eastAsia="Arial" w:hAnsi="Verdana" w:cs="Arial"/>
          <w:spacing w:val="-2"/>
          <w:sz w:val="18"/>
          <w:szCs w:val="18"/>
          <w:lang w:val="nl-NL"/>
        </w:rPr>
        <w:t>m</w:t>
      </w:r>
      <w:r w:rsidRPr="003A23AF">
        <w:rPr>
          <w:rFonts w:ascii="Verdana" w:eastAsia="Arial" w:hAnsi="Verdana" w:cs="Arial"/>
          <w:spacing w:val="4"/>
          <w:sz w:val="18"/>
          <w:szCs w:val="18"/>
          <w:lang w:val="nl-NL"/>
        </w:rPr>
        <w:t>t</w:t>
      </w:r>
      <w:r w:rsidRPr="003A23AF">
        <w:rPr>
          <w:rFonts w:ascii="Verdana" w:eastAsia="Arial" w:hAnsi="Verdana" w:cs="Arial"/>
          <w:spacing w:val="-6"/>
          <w:sz w:val="18"/>
          <w:szCs w:val="18"/>
          <w:lang w:val="nl-NL"/>
        </w:rPr>
        <w:t>e</w:t>
      </w:r>
      <w:r w:rsidRPr="003A23AF">
        <w:rPr>
          <w:rFonts w:ascii="Verdana" w:eastAsia="Arial" w:hAnsi="Verdana" w:cs="Arial"/>
          <w:sz w:val="18"/>
          <w:szCs w:val="18"/>
          <w:lang w:val="nl-NL"/>
        </w:rPr>
        <w:t>l</w:t>
      </w:r>
      <w:r w:rsidRPr="003A23AF">
        <w:rPr>
          <w:rFonts w:ascii="Verdana" w:eastAsia="Arial" w:hAnsi="Verdana" w:cs="Arial"/>
          <w:spacing w:val="1"/>
          <w:sz w:val="18"/>
          <w:szCs w:val="18"/>
          <w:lang w:val="nl-NL"/>
        </w:rPr>
        <w:t>ij</w:t>
      </w:r>
      <w:r w:rsidRPr="003A23AF">
        <w:rPr>
          <w:rFonts w:ascii="Verdana" w:eastAsia="Arial" w:hAnsi="Verdana" w:cs="Arial"/>
          <w:sz w:val="18"/>
          <w:szCs w:val="18"/>
          <w:lang w:val="nl-NL"/>
        </w:rPr>
        <w:t>k</w:t>
      </w:r>
      <w:r w:rsidRPr="003A23AF">
        <w:rPr>
          <w:rFonts w:ascii="Verdana" w:eastAsia="Arial" w:hAnsi="Verdana" w:cs="Arial"/>
          <w:spacing w:val="10"/>
          <w:sz w:val="18"/>
          <w:szCs w:val="18"/>
          <w:lang w:val="nl-NL"/>
        </w:rPr>
        <w:t xml:space="preserve"> </w:t>
      </w:r>
      <w:r w:rsidRPr="003A23AF">
        <w:rPr>
          <w:rFonts w:ascii="Verdana" w:eastAsia="Arial" w:hAnsi="Verdana" w:cs="Arial"/>
          <w:spacing w:val="-6"/>
          <w:sz w:val="18"/>
          <w:szCs w:val="18"/>
          <w:lang w:val="nl-NL"/>
        </w:rPr>
        <w:t>h</w:t>
      </w:r>
      <w:r w:rsidRPr="003A23AF">
        <w:rPr>
          <w:rFonts w:ascii="Verdana" w:eastAsia="Arial" w:hAnsi="Verdana" w:cs="Arial"/>
          <w:spacing w:val="1"/>
          <w:sz w:val="18"/>
          <w:szCs w:val="18"/>
          <w:lang w:val="nl-NL"/>
        </w:rPr>
        <w:t>i</w:t>
      </w:r>
      <w:r w:rsidRPr="003A23AF">
        <w:rPr>
          <w:rFonts w:ascii="Verdana" w:eastAsia="Arial" w:hAnsi="Verdana" w:cs="Arial"/>
          <w:spacing w:val="5"/>
          <w:sz w:val="18"/>
          <w:szCs w:val="18"/>
          <w:lang w:val="nl-NL"/>
        </w:rPr>
        <w:t>s</w:t>
      </w:r>
      <w:r w:rsidRPr="003A23AF">
        <w:rPr>
          <w:rFonts w:ascii="Verdana" w:eastAsia="Arial" w:hAnsi="Verdana" w:cs="Arial"/>
          <w:spacing w:val="4"/>
          <w:sz w:val="18"/>
          <w:szCs w:val="18"/>
          <w:lang w:val="nl-NL"/>
        </w:rPr>
        <w:t>t</w:t>
      </w:r>
      <w:r w:rsidRPr="003A23AF">
        <w:rPr>
          <w:rFonts w:ascii="Verdana" w:eastAsia="Arial" w:hAnsi="Verdana" w:cs="Arial"/>
          <w:spacing w:val="-6"/>
          <w:sz w:val="18"/>
          <w:szCs w:val="18"/>
          <w:lang w:val="nl-NL"/>
        </w:rPr>
        <w:t>o</w:t>
      </w:r>
      <w:r w:rsidRPr="003A23AF">
        <w:rPr>
          <w:rFonts w:ascii="Verdana" w:eastAsia="Arial" w:hAnsi="Verdana" w:cs="Arial"/>
          <w:spacing w:val="-7"/>
          <w:sz w:val="18"/>
          <w:szCs w:val="18"/>
          <w:lang w:val="nl-NL"/>
        </w:rPr>
        <w:t>r</w:t>
      </w:r>
      <w:r w:rsidRPr="003A23AF">
        <w:rPr>
          <w:rFonts w:ascii="Verdana" w:eastAsia="Arial" w:hAnsi="Verdana" w:cs="Arial"/>
          <w:sz w:val="18"/>
          <w:szCs w:val="18"/>
          <w:lang w:val="nl-NL"/>
        </w:rPr>
        <w:t>i</w:t>
      </w:r>
      <w:r w:rsidRPr="003A23AF">
        <w:rPr>
          <w:rFonts w:ascii="Verdana" w:eastAsia="Arial" w:hAnsi="Verdana" w:cs="Arial"/>
          <w:spacing w:val="5"/>
          <w:sz w:val="18"/>
          <w:szCs w:val="18"/>
          <w:lang w:val="nl-NL"/>
        </w:rPr>
        <w:t>sc</w:t>
      </w:r>
      <w:r w:rsidRPr="003A23AF">
        <w:rPr>
          <w:rFonts w:ascii="Verdana" w:eastAsia="Arial" w:hAnsi="Verdana" w:cs="Arial"/>
          <w:spacing w:val="-6"/>
          <w:sz w:val="18"/>
          <w:szCs w:val="18"/>
          <w:lang w:val="nl-NL"/>
        </w:rPr>
        <w:t>h</w:t>
      </w:r>
      <w:r w:rsidRPr="003A23AF">
        <w:rPr>
          <w:rFonts w:ascii="Verdana" w:eastAsia="Arial" w:hAnsi="Verdana" w:cs="Arial"/>
          <w:sz w:val="18"/>
          <w:szCs w:val="18"/>
          <w:lang w:val="nl-NL"/>
        </w:rPr>
        <w:t>e</w:t>
      </w:r>
      <w:r w:rsidRPr="003A23AF">
        <w:rPr>
          <w:rFonts w:ascii="Verdana" w:eastAsia="Arial" w:hAnsi="Verdana" w:cs="Arial"/>
          <w:spacing w:val="-1"/>
          <w:sz w:val="18"/>
          <w:szCs w:val="18"/>
          <w:lang w:val="nl-NL"/>
        </w:rPr>
        <w:t xml:space="preserve"> </w:t>
      </w:r>
      <w:r w:rsidRPr="003A23AF">
        <w:rPr>
          <w:rFonts w:ascii="Verdana" w:eastAsia="Arial" w:hAnsi="Verdana" w:cs="Arial"/>
          <w:spacing w:val="-6"/>
          <w:sz w:val="18"/>
          <w:szCs w:val="18"/>
          <w:lang w:val="nl-NL"/>
        </w:rPr>
        <w:t>be</w:t>
      </w:r>
      <w:r w:rsidRPr="003A23AF">
        <w:rPr>
          <w:rFonts w:ascii="Verdana" w:eastAsia="Arial" w:hAnsi="Verdana" w:cs="Arial"/>
          <w:sz w:val="18"/>
          <w:szCs w:val="18"/>
          <w:lang w:val="nl-NL"/>
        </w:rPr>
        <w:t>l</w:t>
      </w:r>
      <w:r w:rsidRPr="003A23AF">
        <w:rPr>
          <w:rFonts w:ascii="Verdana" w:eastAsia="Arial" w:hAnsi="Verdana" w:cs="Arial"/>
          <w:spacing w:val="-6"/>
          <w:sz w:val="18"/>
          <w:szCs w:val="18"/>
          <w:lang w:val="nl-NL"/>
        </w:rPr>
        <w:t>e</w:t>
      </w:r>
      <w:r w:rsidRPr="003A23AF">
        <w:rPr>
          <w:rFonts w:ascii="Verdana" w:eastAsia="Arial" w:hAnsi="Verdana" w:cs="Arial"/>
          <w:spacing w:val="-25"/>
          <w:sz w:val="18"/>
          <w:szCs w:val="18"/>
          <w:lang w:val="nl-NL"/>
        </w:rPr>
        <w:t>v</w:t>
      </w:r>
      <w:r w:rsidRPr="003A23AF">
        <w:rPr>
          <w:rFonts w:ascii="Verdana" w:eastAsia="Arial" w:hAnsi="Verdana" w:cs="Arial"/>
          <w:spacing w:val="1"/>
          <w:sz w:val="18"/>
          <w:szCs w:val="18"/>
          <w:lang w:val="nl-NL"/>
        </w:rPr>
        <w:t>i</w:t>
      </w:r>
      <w:r w:rsidRPr="003A23AF">
        <w:rPr>
          <w:rFonts w:ascii="Verdana" w:eastAsia="Arial" w:hAnsi="Verdana" w:cs="Arial"/>
          <w:spacing w:val="-6"/>
          <w:sz w:val="18"/>
          <w:szCs w:val="18"/>
          <w:lang w:val="nl-NL"/>
        </w:rPr>
        <w:t>ng</w:t>
      </w:r>
      <w:r w:rsidRPr="003A23AF">
        <w:rPr>
          <w:rFonts w:ascii="Verdana" w:eastAsia="Arial" w:hAnsi="Verdana" w:cs="Arial"/>
          <w:spacing w:val="5"/>
          <w:sz w:val="18"/>
          <w:szCs w:val="18"/>
          <w:lang w:val="nl-NL"/>
        </w:rPr>
        <w:t>s</w:t>
      </w:r>
      <w:r w:rsidRPr="003A23AF">
        <w:rPr>
          <w:rFonts w:ascii="Verdana" w:eastAsia="Arial" w:hAnsi="Verdana" w:cs="Arial"/>
          <w:spacing w:val="-10"/>
          <w:sz w:val="18"/>
          <w:szCs w:val="18"/>
          <w:lang w:val="nl-NL"/>
        </w:rPr>
        <w:t>w</w:t>
      </w:r>
      <w:r w:rsidRPr="003A23AF">
        <w:rPr>
          <w:rFonts w:ascii="Verdana" w:eastAsia="Arial" w:hAnsi="Verdana" w:cs="Arial"/>
          <w:spacing w:val="-6"/>
          <w:sz w:val="18"/>
          <w:szCs w:val="18"/>
          <w:lang w:val="nl-NL"/>
        </w:rPr>
        <w:t>aa</w:t>
      </w:r>
      <w:r w:rsidRPr="003A23AF">
        <w:rPr>
          <w:rFonts w:ascii="Verdana" w:eastAsia="Arial" w:hAnsi="Verdana" w:cs="Arial"/>
          <w:spacing w:val="-7"/>
          <w:sz w:val="18"/>
          <w:szCs w:val="18"/>
          <w:lang w:val="nl-NL"/>
        </w:rPr>
        <w:t>r</w:t>
      </w:r>
      <w:r w:rsidRPr="003A23AF">
        <w:rPr>
          <w:rFonts w:ascii="Verdana" w:eastAsia="Arial" w:hAnsi="Verdana" w:cs="Arial"/>
          <w:spacing w:val="-6"/>
          <w:sz w:val="18"/>
          <w:szCs w:val="18"/>
          <w:lang w:val="nl-NL"/>
        </w:rPr>
        <w:t>de</w:t>
      </w:r>
      <w:r w:rsidRPr="003A23AF">
        <w:rPr>
          <w:rFonts w:ascii="Verdana" w:eastAsia="Arial" w:hAnsi="Verdana" w:cs="Arial"/>
          <w:sz w:val="18"/>
          <w:szCs w:val="18"/>
          <w:lang w:val="nl-NL"/>
        </w:rPr>
        <w:t>n</w:t>
      </w:r>
      <w:r w:rsidRPr="003A23AF">
        <w:rPr>
          <w:rFonts w:ascii="Verdana" w:eastAsia="Arial" w:hAnsi="Verdana" w:cs="Arial"/>
          <w:spacing w:val="-1"/>
          <w:sz w:val="18"/>
          <w:szCs w:val="18"/>
          <w:lang w:val="nl-NL"/>
        </w:rPr>
        <w:t xml:space="preserve"> </w:t>
      </w:r>
      <w:r w:rsidRPr="003A23AF">
        <w:rPr>
          <w:rFonts w:ascii="Verdana" w:eastAsia="Arial" w:hAnsi="Verdana" w:cs="Arial"/>
          <w:spacing w:val="-25"/>
          <w:sz w:val="18"/>
          <w:szCs w:val="18"/>
          <w:lang w:val="nl-NL"/>
        </w:rPr>
        <w:t>v</w:t>
      </w:r>
      <w:r w:rsidRPr="003A23AF">
        <w:rPr>
          <w:rFonts w:ascii="Verdana" w:eastAsia="Arial" w:hAnsi="Verdana" w:cs="Arial"/>
          <w:spacing w:val="-6"/>
          <w:sz w:val="18"/>
          <w:szCs w:val="18"/>
          <w:lang w:val="nl-NL"/>
        </w:rPr>
        <w:t>a</w:t>
      </w:r>
      <w:r w:rsidRPr="003A23AF">
        <w:rPr>
          <w:rFonts w:ascii="Verdana" w:eastAsia="Arial" w:hAnsi="Verdana" w:cs="Arial"/>
          <w:sz w:val="18"/>
          <w:szCs w:val="18"/>
          <w:lang w:val="nl-NL"/>
        </w:rPr>
        <w:t>n groen</w:t>
      </w:r>
      <w:r w:rsidR="00751D48">
        <w:rPr>
          <w:rFonts w:ascii="Verdana" w:eastAsia="Arial" w:hAnsi="Verdana" w:cs="Arial"/>
          <w:sz w:val="18"/>
          <w:szCs w:val="18"/>
          <w:lang w:val="nl-NL"/>
        </w:rPr>
        <w:t>-</w:t>
      </w:r>
      <w:r w:rsidRPr="003A23AF">
        <w:rPr>
          <w:rFonts w:ascii="Verdana" w:eastAsia="Arial" w:hAnsi="Verdana" w:cs="Arial"/>
          <w:sz w:val="18"/>
          <w:szCs w:val="18"/>
          <w:lang w:val="nl-NL"/>
        </w:rPr>
        <w:t xml:space="preserve"> en landschapselementen</w:t>
      </w:r>
      <w:r w:rsidR="00C40B91">
        <w:rPr>
          <w:rFonts w:ascii="Verdana" w:eastAsia="Arial" w:hAnsi="Verdana" w:cs="Arial"/>
          <w:sz w:val="18"/>
          <w:szCs w:val="18"/>
          <w:lang w:val="nl-NL"/>
        </w:rPr>
        <w:t>.</w:t>
      </w:r>
    </w:p>
    <w:p w14:paraId="5F6221E9" w14:textId="77777777" w:rsidR="0089107E" w:rsidRPr="003A23AF" w:rsidRDefault="0089107E" w:rsidP="0089107E">
      <w:pPr>
        <w:tabs>
          <w:tab w:val="left" w:pos="0"/>
        </w:tabs>
        <w:spacing w:line="276" w:lineRule="auto"/>
        <w:ind w:left="-426"/>
        <w:rPr>
          <w:rFonts w:ascii="Verdana" w:hAnsi="Verdana" w:cstheme="minorHAnsi"/>
          <w:color w:val="333333"/>
          <w:sz w:val="18"/>
          <w:szCs w:val="18"/>
          <w:lang w:val="nl-NL"/>
        </w:rPr>
      </w:pPr>
    </w:p>
    <w:p w14:paraId="52BBCC33" w14:textId="77777777" w:rsidR="0089107E" w:rsidRPr="003F0C09" w:rsidRDefault="0089107E" w:rsidP="0089107E">
      <w:pPr>
        <w:pStyle w:val="Standaardlettertyperapporten"/>
        <w:tabs>
          <w:tab w:val="clear" w:pos="567"/>
          <w:tab w:val="left" w:pos="1134"/>
        </w:tabs>
        <w:spacing w:line="276" w:lineRule="auto"/>
        <w:rPr>
          <w:rFonts w:ascii="Verdana" w:hAnsi="Verdana" w:cstheme="minorHAnsi"/>
          <w:b/>
          <w:color w:val="333333"/>
          <w:szCs w:val="18"/>
        </w:rPr>
      </w:pPr>
      <w:r>
        <w:rPr>
          <w:rFonts w:ascii="Verdana" w:hAnsi="Verdana" w:cstheme="minorHAnsi"/>
          <w:b/>
          <w:color w:val="333333"/>
          <w:szCs w:val="18"/>
        </w:rPr>
        <w:t>Artikel 2.2   Facilitaire bijdrage bouwhistorisch onderzoek</w:t>
      </w:r>
    </w:p>
    <w:p w14:paraId="0995913B" w14:textId="228D0D6D" w:rsidR="00FD1BB5" w:rsidRPr="003A23AF" w:rsidRDefault="0089107E" w:rsidP="0089107E">
      <w:pPr>
        <w:pStyle w:val="Lijstalinea"/>
        <w:numPr>
          <w:ilvl w:val="0"/>
          <w:numId w:val="23"/>
        </w:numPr>
        <w:spacing w:before="13" w:line="276" w:lineRule="auto"/>
        <w:rPr>
          <w:rFonts w:ascii="Verdana" w:eastAsia="Arial" w:hAnsi="Verdana" w:cs="Arial"/>
          <w:sz w:val="18"/>
          <w:szCs w:val="18"/>
          <w:lang w:val="nl-NL"/>
        </w:rPr>
      </w:pPr>
      <w:r w:rsidRPr="003A23AF">
        <w:rPr>
          <w:rFonts w:ascii="Verdana" w:hAnsi="Verdana" w:cs="Arial"/>
          <w:color w:val="333333"/>
          <w:sz w:val="18"/>
          <w:szCs w:val="18"/>
          <w:lang w:val="nl-NL"/>
        </w:rPr>
        <w:t xml:space="preserve">De gemeente doet op verzoek van </w:t>
      </w:r>
      <w:r w:rsidR="00C40B91">
        <w:rPr>
          <w:rFonts w:ascii="Verdana" w:hAnsi="Verdana" w:cs="Arial"/>
          <w:color w:val="333333"/>
          <w:sz w:val="18"/>
          <w:szCs w:val="18"/>
          <w:lang w:val="nl-NL"/>
        </w:rPr>
        <w:t xml:space="preserve">de </w:t>
      </w:r>
      <w:r w:rsidRPr="003A23AF">
        <w:rPr>
          <w:rFonts w:ascii="Verdana" w:hAnsi="Verdana" w:cs="Arial"/>
          <w:color w:val="333333"/>
          <w:sz w:val="18"/>
          <w:szCs w:val="18"/>
          <w:lang w:val="nl-NL"/>
        </w:rPr>
        <w:t xml:space="preserve">eigenaar van </w:t>
      </w:r>
      <w:r w:rsidRPr="003A23AF">
        <w:rPr>
          <w:rFonts w:ascii="Verdana" w:eastAsia="Arial" w:hAnsi="Verdana" w:cs="Arial"/>
          <w:sz w:val="18"/>
          <w:szCs w:val="18"/>
          <w:lang w:val="nl-NL"/>
        </w:rPr>
        <w:t>historische gebouwen, met bouwhistorische verwachting</w:t>
      </w:r>
      <w:r w:rsidR="00C40B91">
        <w:rPr>
          <w:rFonts w:ascii="Verdana" w:eastAsia="Arial" w:hAnsi="Verdana" w:cs="Arial"/>
          <w:sz w:val="18"/>
          <w:szCs w:val="18"/>
          <w:lang w:val="nl-NL"/>
        </w:rPr>
        <w:t>,</w:t>
      </w:r>
      <w:r w:rsidRPr="003A23AF">
        <w:rPr>
          <w:rFonts w:ascii="Verdana" w:eastAsia="Arial" w:hAnsi="Verdana" w:cs="Arial"/>
          <w:sz w:val="18"/>
          <w:szCs w:val="18"/>
          <w:lang w:val="nl-NL"/>
        </w:rPr>
        <w:t xml:space="preserve"> onderzoek naar bou</w:t>
      </w:r>
      <w:r w:rsidR="00937695" w:rsidRPr="003A23AF">
        <w:rPr>
          <w:rFonts w:ascii="Verdana" w:eastAsia="Arial" w:hAnsi="Verdana" w:cs="Arial"/>
          <w:sz w:val="18"/>
          <w:szCs w:val="18"/>
          <w:lang w:val="nl-NL"/>
        </w:rPr>
        <w:t>w</w:t>
      </w:r>
      <w:r w:rsidRPr="003A23AF">
        <w:rPr>
          <w:rFonts w:ascii="Verdana" w:eastAsia="Arial" w:hAnsi="Verdana" w:cs="Arial"/>
          <w:sz w:val="18"/>
          <w:szCs w:val="18"/>
          <w:lang w:val="nl-NL"/>
        </w:rPr>
        <w:t xml:space="preserve">historisch waardevolle elementen van </w:t>
      </w:r>
      <w:r w:rsidR="00937695" w:rsidRPr="003A23AF">
        <w:rPr>
          <w:rFonts w:ascii="Verdana" w:eastAsia="Arial" w:hAnsi="Verdana" w:cs="Arial"/>
          <w:sz w:val="18"/>
          <w:szCs w:val="18"/>
          <w:lang w:val="nl-NL"/>
        </w:rPr>
        <w:t>het gebouw.</w:t>
      </w:r>
      <w:r w:rsidR="00FD1BB5" w:rsidRPr="003A23AF">
        <w:rPr>
          <w:rFonts w:ascii="Verdana" w:eastAsia="Arial" w:hAnsi="Verdana" w:cs="Arial"/>
          <w:sz w:val="18"/>
          <w:szCs w:val="18"/>
          <w:lang w:val="nl-NL"/>
        </w:rPr>
        <w:t xml:space="preserve"> </w:t>
      </w:r>
    </w:p>
    <w:p w14:paraId="49F12999" w14:textId="06CA3407" w:rsidR="00937695" w:rsidRPr="002B6233" w:rsidRDefault="00EC1991" w:rsidP="0089107E">
      <w:pPr>
        <w:pStyle w:val="Lijstalinea"/>
        <w:numPr>
          <w:ilvl w:val="0"/>
          <w:numId w:val="23"/>
        </w:numPr>
        <w:spacing w:before="13" w:line="276" w:lineRule="auto"/>
        <w:rPr>
          <w:rFonts w:ascii="Verdana" w:eastAsia="Arial" w:hAnsi="Verdana" w:cs="Arial"/>
          <w:color w:val="FF0000"/>
          <w:sz w:val="18"/>
          <w:szCs w:val="18"/>
          <w:lang w:val="nl-NL"/>
        </w:rPr>
      </w:pPr>
      <w:r w:rsidRPr="003A23AF">
        <w:rPr>
          <w:rFonts w:ascii="Verdana" w:hAnsi="Verdana" w:cs="Arial"/>
          <w:sz w:val="18"/>
          <w:szCs w:val="18"/>
          <w:lang w:val="nl-NL"/>
        </w:rPr>
        <w:t>Indien er sprake is bijzondere bouwhistorisch waardevolle elementen, waarvoor specialistische kennis nodig is, kan de gemeente voor onde</w:t>
      </w:r>
      <w:r w:rsidR="00CB2B23" w:rsidRPr="003A23AF">
        <w:rPr>
          <w:rFonts w:ascii="Verdana" w:hAnsi="Verdana" w:cs="Arial"/>
          <w:sz w:val="18"/>
          <w:szCs w:val="18"/>
          <w:lang w:val="nl-NL"/>
        </w:rPr>
        <w:t>r</w:t>
      </w:r>
      <w:r w:rsidRPr="003A23AF">
        <w:rPr>
          <w:rFonts w:ascii="Verdana" w:hAnsi="Verdana" w:cs="Arial"/>
          <w:sz w:val="18"/>
          <w:szCs w:val="18"/>
          <w:lang w:val="nl-NL"/>
        </w:rPr>
        <w:t xml:space="preserve">zoek en advisering van de </w:t>
      </w:r>
      <w:r w:rsidR="00CB2B23" w:rsidRPr="003A23AF">
        <w:rPr>
          <w:rFonts w:ascii="Verdana" w:hAnsi="Verdana" w:cs="Arial"/>
          <w:sz w:val="18"/>
          <w:szCs w:val="18"/>
          <w:lang w:val="nl-NL"/>
        </w:rPr>
        <w:t xml:space="preserve">bijzondere elementen  </w:t>
      </w:r>
      <w:r w:rsidR="00FD1BB5" w:rsidRPr="003A23AF">
        <w:rPr>
          <w:rFonts w:ascii="Verdana" w:hAnsi="Verdana" w:cs="Arial"/>
          <w:sz w:val="18"/>
          <w:szCs w:val="18"/>
          <w:lang w:val="nl-NL"/>
        </w:rPr>
        <w:t>deskundigheid</w:t>
      </w:r>
      <w:r w:rsidR="00937695" w:rsidRPr="003A23AF">
        <w:rPr>
          <w:rFonts w:ascii="Verdana" w:eastAsia="Arial" w:hAnsi="Verdana" w:cs="Arial"/>
          <w:sz w:val="18"/>
          <w:szCs w:val="18"/>
          <w:lang w:val="nl-NL"/>
        </w:rPr>
        <w:t xml:space="preserve"> </w:t>
      </w:r>
      <w:r w:rsidR="00CB2B23" w:rsidRPr="003A23AF">
        <w:rPr>
          <w:rFonts w:ascii="Verdana" w:eastAsia="Arial" w:hAnsi="Verdana" w:cs="Arial"/>
          <w:sz w:val="18"/>
          <w:szCs w:val="18"/>
          <w:lang w:val="nl-NL"/>
        </w:rPr>
        <w:t xml:space="preserve">inschakelen. </w:t>
      </w:r>
      <w:r w:rsidR="00CB2B23" w:rsidRPr="002B6233">
        <w:rPr>
          <w:rFonts w:ascii="Verdana" w:eastAsia="Arial" w:hAnsi="Verdana" w:cs="Arial"/>
          <w:sz w:val="18"/>
          <w:szCs w:val="18"/>
          <w:lang w:val="nl-NL"/>
        </w:rPr>
        <w:t>De kosten hiervoor komen voor rekening van de gemeente</w:t>
      </w:r>
      <w:r w:rsidR="00CB2B23" w:rsidRPr="002B6233">
        <w:rPr>
          <w:rFonts w:ascii="Verdana" w:eastAsia="Arial" w:hAnsi="Verdana" w:cs="Arial"/>
          <w:color w:val="FF0000"/>
          <w:sz w:val="18"/>
          <w:szCs w:val="18"/>
          <w:lang w:val="nl-NL"/>
        </w:rPr>
        <w:t>.</w:t>
      </w:r>
    </w:p>
    <w:p w14:paraId="43D5B005" w14:textId="2EE85837" w:rsidR="00937695" w:rsidRPr="003A23AF" w:rsidRDefault="00937695" w:rsidP="0089107E">
      <w:pPr>
        <w:pStyle w:val="Lijstalinea"/>
        <w:numPr>
          <w:ilvl w:val="0"/>
          <w:numId w:val="23"/>
        </w:numPr>
        <w:spacing w:before="13" w:line="276" w:lineRule="auto"/>
        <w:rPr>
          <w:rFonts w:ascii="Verdana" w:eastAsia="Arial" w:hAnsi="Verdana" w:cs="Arial"/>
          <w:sz w:val="18"/>
          <w:szCs w:val="18"/>
          <w:lang w:val="nl-NL"/>
        </w:rPr>
      </w:pPr>
      <w:r w:rsidRPr="003A23AF">
        <w:rPr>
          <w:rFonts w:ascii="Verdana" w:hAnsi="Verdana" w:cs="Arial"/>
          <w:color w:val="333333"/>
          <w:sz w:val="18"/>
          <w:szCs w:val="18"/>
          <w:lang w:val="nl-NL"/>
        </w:rPr>
        <w:t>Indien door of namens d</w:t>
      </w:r>
      <w:r w:rsidR="00E320F7" w:rsidRPr="003A23AF">
        <w:rPr>
          <w:rFonts w:ascii="Verdana" w:hAnsi="Verdana" w:cs="Arial"/>
          <w:color w:val="333333"/>
          <w:sz w:val="18"/>
          <w:szCs w:val="18"/>
          <w:lang w:val="nl-NL"/>
        </w:rPr>
        <w:t>e gemeente wordt vastgesteld da</w:t>
      </w:r>
      <w:r w:rsidRPr="003A23AF">
        <w:rPr>
          <w:rFonts w:ascii="Verdana" w:hAnsi="Verdana" w:cs="Arial"/>
          <w:color w:val="333333"/>
          <w:sz w:val="18"/>
          <w:szCs w:val="18"/>
          <w:lang w:val="nl-NL"/>
        </w:rPr>
        <w:t>t</w:t>
      </w:r>
      <w:r w:rsidR="00E320F7" w:rsidRPr="003A23AF">
        <w:rPr>
          <w:rFonts w:ascii="Verdana" w:hAnsi="Verdana" w:cs="Arial"/>
          <w:color w:val="333333"/>
          <w:sz w:val="18"/>
          <w:szCs w:val="18"/>
          <w:lang w:val="nl-NL"/>
        </w:rPr>
        <w:t xml:space="preserve"> </w:t>
      </w:r>
      <w:r w:rsidRPr="003A23AF">
        <w:rPr>
          <w:rFonts w:ascii="Verdana" w:hAnsi="Verdana" w:cs="Arial"/>
          <w:color w:val="333333"/>
          <w:sz w:val="18"/>
          <w:szCs w:val="18"/>
          <w:lang w:val="nl-NL"/>
        </w:rPr>
        <w:t>een historisch gebouw bouwhistorisch waardevolle elementen bevat</w:t>
      </w:r>
      <w:r w:rsidR="00C40B91">
        <w:rPr>
          <w:rFonts w:ascii="Verdana" w:hAnsi="Verdana" w:cs="Arial"/>
          <w:color w:val="333333"/>
          <w:sz w:val="18"/>
          <w:szCs w:val="18"/>
          <w:lang w:val="nl-NL"/>
        </w:rPr>
        <w:t>,</w:t>
      </w:r>
      <w:r w:rsidRPr="003A23AF">
        <w:rPr>
          <w:rFonts w:ascii="Verdana" w:hAnsi="Verdana" w:cs="Arial"/>
          <w:color w:val="333333"/>
          <w:sz w:val="18"/>
          <w:szCs w:val="18"/>
          <w:lang w:val="nl-NL"/>
        </w:rPr>
        <w:t xml:space="preserve"> kan de eigenaar </w:t>
      </w:r>
      <w:r w:rsidR="00EC1991" w:rsidRPr="003A23AF">
        <w:rPr>
          <w:rFonts w:ascii="Verdana" w:hAnsi="Verdana" w:cs="Arial"/>
          <w:sz w:val="18"/>
          <w:szCs w:val="18"/>
          <w:lang w:val="nl-NL"/>
        </w:rPr>
        <w:t xml:space="preserve">op grond van hoofdstuk 3 </w:t>
      </w:r>
      <w:r w:rsidRPr="003A23AF">
        <w:rPr>
          <w:rFonts w:ascii="Verdana" w:hAnsi="Verdana" w:cs="Arial"/>
          <w:color w:val="333333"/>
          <w:sz w:val="18"/>
          <w:szCs w:val="18"/>
          <w:lang w:val="nl-NL"/>
        </w:rPr>
        <w:t xml:space="preserve">in aanmerking komen voor subsidie voor herstel van deze onderdelen. </w:t>
      </w:r>
    </w:p>
    <w:p w14:paraId="77CE76B2" w14:textId="77777777" w:rsidR="00804F5C" w:rsidRPr="003A23AF" w:rsidRDefault="00804F5C" w:rsidP="0089107E">
      <w:pPr>
        <w:spacing w:before="13" w:line="276" w:lineRule="auto"/>
        <w:rPr>
          <w:rFonts w:ascii="Verdana" w:hAnsi="Verdana" w:cstheme="minorHAnsi"/>
          <w:sz w:val="18"/>
          <w:szCs w:val="18"/>
          <w:lang w:val="nl-NL"/>
        </w:rPr>
      </w:pPr>
    </w:p>
    <w:p w14:paraId="46AC846C" w14:textId="77777777" w:rsidR="00B44F81" w:rsidRPr="003F0C09" w:rsidRDefault="00B44F81" w:rsidP="00B44F81">
      <w:pPr>
        <w:pStyle w:val="Standaardlettertyperapporten"/>
        <w:tabs>
          <w:tab w:val="clear" w:pos="567"/>
          <w:tab w:val="left" w:pos="1134"/>
        </w:tabs>
        <w:spacing w:line="276" w:lineRule="auto"/>
        <w:rPr>
          <w:rFonts w:ascii="Verdana" w:hAnsi="Verdana" w:cstheme="minorHAnsi"/>
          <w:b/>
          <w:color w:val="333333"/>
          <w:szCs w:val="18"/>
        </w:rPr>
      </w:pPr>
      <w:r>
        <w:rPr>
          <w:rFonts w:ascii="Verdana" w:hAnsi="Verdana" w:cstheme="minorHAnsi"/>
          <w:b/>
          <w:color w:val="333333"/>
          <w:szCs w:val="18"/>
        </w:rPr>
        <w:t>Artikel 2.3   Facilitaire bijdrage historisch groen</w:t>
      </w:r>
    </w:p>
    <w:p w14:paraId="63610384" w14:textId="163A97A9" w:rsidR="00B44F81" w:rsidRPr="003A23AF" w:rsidRDefault="00B44F81" w:rsidP="00B44F81">
      <w:pPr>
        <w:pStyle w:val="Lijstalinea"/>
        <w:numPr>
          <w:ilvl w:val="0"/>
          <w:numId w:val="28"/>
        </w:numPr>
        <w:spacing w:before="13" w:line="276" w:lineRule="auto"/>
        <w:rPr>
          <w:rFonts w:ascii="Verdana" w:eastAsia="Arial" w:hAnsi="Verdana" w:cs="Arial"/>
          <w:sz w:val="18"/>
          <w:szCs w:val="18"/>
          <w:lang w:val="nl-NL"/>
        </w:rPr>
      </w:pPr>
      <w:r w:rsidRPr="003A23AF">
        <w:rPr>
          <w:rFonts w:ascii="Verdana" w:hAnsi="Verdana" w:cs="Arial"/>
          <w:color w:val="333333"/>
          <w:sz w:val="18"/>
          <w:szCs w:val="18"/>
          <w:lang w:val="nl-NL"/>
        </w:rPr>
        <w:t xml:space="preserve">De gemeente geeft op verzoek van </w:t>
      </w:r>
      <w:r w:rsidR="00C40B91">
        <w:rPr>
          <w:rFonts w:ascii="Verdana" w:hAnsi="Verdana" w:cs="Arial"/>
          <w:color w:val="333333"/>
          <w:sz w:val="18"/>
          <w:szCs w:val="18"/>
          <w:lang w:val="nl-NL"/>
        </w:rPr>
        <w:t xml:space="preserve">de </w:t>
      </w:r>
      <w:r w:rsidRPr="003A23AF">
        <w:rPr>
          <w:rFonts w:ascii="Verdana" w:hAnsi="Verdana" w:cs="Arial"/>
          <w:color w:val="333333"/>
          <w:sz w:val="18"/>
          <w:szCs w:val="18"/>
          <w:lang w:val="nl-NL"/>
        </w:rPr>
        <w:t xml:space="preserve">eigenaar </w:t>
      </w:r>
      <w:r w:rsidR="00E320F7" w:rsidRPr="003A23AF">
        <w:rPr>
          <w:rFonts w:ascii="Verdana" w:eastAsia="Arial" w:hAnsi="Verdana" w:cs="Arial"/>
          <w:sz w:val="18"/>
          <w:szCs w:val="18"/>
          <w:lang w:val="nl-NL"/>
        </w:rPr>
        <w:t xml:space="preserve">advies over de wijze van onderhoud en instandhouding, herstel en versterking </w:t>
      </w:r>
      <w:r w:rsidRPr="003A23AF">
        <w:rPr>
          <w:rFonts w:ascii="Verdana" w:hAnsi="Verdana" w:cs="Arial"/>
          <w:color w:val="333333"/>
          <w:sz w:val="18"/>
          <w:szCs w:val="18"/>
          <w:lang w:val="nl-NL"/>
        </w:rPr>
        <w:t xml:space="preserve">van </w:t>
      </w:r>
      <w:r w:rsidRPr="003A23AF">
        <w:rPr>
          <w:rFonts w:ascii="Verdana" w:eastAsia="Arial" w:hAnsi="Verdana" w:cs="Arial"/>
          <w:sz w:val="18"/>
          <w:szCs w:val="18"/>
          <w:lang w:val="nl-NL"/>
        </w:rPr>
        <w:t xml:space="preserve">historische groenobjecten en groenelementen. </w:t>
      </w:r>
    </w:p>
    <w:p w14:paraId="1BD0C874" w14:textId="77777777" w:rsidR="00B44F81" w:rsidRDefault="00B44F81" w:rsidP="003F0C09">
      <w:pPr>
        <w:spacing w:before="5" w:line="276" w:lineRule="auto"/>
        <w:ind w:right="274"/>
        <w:rPr>
          <w:rFonts w:ascii="Verdana" w:eastAsia="Arial" w:hAnsi="Verdana" w:cs="Arial"/>
          <w:b/>
          <w:sz w:val="18"/>
          <w:szCs w:val="18"/>
          <w:lang w:val="nl-NL"/>
        </w:rPr>
      </w:pPr>
    </w:p>
    <w:p w14:paraId="7AF05313" w14:textId="77777777" w:rsidR="00751D48" w:rsidRPr="003A23AF" w:rsidRDefault="00751D48" w:rsidP="003F0C09">
      <w:pPr>
        <w:spacing w:before="5" w:line="276" w:lineRule="auto"/>
        <w:ind w:right="274"/>
        <w:rPr>
          <w:rFonts w:ascii="Verdana" w:eastAsia="Arial" w:hAnsi="Verdana" w:cs="Arial"/>
          <w:b/>
          <w:sz w:val="18"/>
          <w:szCs w:val="18"/>
          <w:lang w:val="nl-NL"/>
        </w:rPr>
      </w:pPr>
    </w:p>
    <w:p w14:paraId="33A6DA64" w14:textId="77777777" w:rsidR="003F0C09" w:rsidRPr="003A23AF" w:rsidRDefault="003F0C09" w:rsidP="003F0C09">
      <w:pPr>
        <w:spacing w:before="5" w:line="276" w:lineRule="auto"/>
        <w:ind w:right="274"/>
        <w:rPr>
          <w:rFonts w:ascii="Verdana" w:eastAsia="Arial" w:hAnsi="Verdana" w:cs="Arial"/>
          <w:sz w:val="18"/>
          <w:szCs w:val="18"/>
          <w:lang w:val="nl-NL"/>
        </w:rPr>
      </w:pPr>
      <w:r w:rsidRPr="003A23AF">
        <w:rPr>
          <w:rFonts w:ascii="Verdana" w:eastAsia="Arial" w:hAnsi="Verdana" w:cs="Arial"/>
          <w:b/>
          <w:sz w:val="18"/>
          <w:szCs w:val="18"/>
          <w:lang w:val="nl-NL"/>
        </w:rPr>
        <w:t xml:space="preserve">HOOFDSTUK </w:t>
      </w:r>
      <w:r w:rsidR="00937695" w:rsidRPr="003A23AF">
        <w:rPr>
          <w:rFonts w:ascii="Verdana" w:eastAsia="Arial" w:hAnsi="Verdana" w:cs="Arial"/>
          <w:b/>
          <w:sz w:val="18"/>
          <w:szCs w:val="18"/>
          <w:lang w:val="nl-NL"/>
        </w:rPr>
        <w:t>3</w:t>
      </w:r>
      <w:r w:rsidRPr="003A23AF">
        <w:rPr>
          <w:rFonts w:ascii="Verdana" w:eastAsia="Arial" w:hAnsi="Verdana" w:cs="Arial"/>
          <w:b/>
          <w:sz w:val="18"/>
          <w:szCs w:val="18"/>
          <w:lang w:val="nl-NL"/>
        </w:rPr>
        <w:t xml:space="preserve">     Subsidie instandhouding van waardevolle elementen van historische gebouwen</w:t>
      </w:r>
    </w:p>
    <w:p w14:paraId="2314F669" w14:textId="77777777" w:rsidR="003F0C09" w:rsidRPr="003A23AF" w:rsidRDefault="003F0C09" w:rsidP="005B00D7">
      <w:pPr>
        <w:spacing w:before="15" w:line="276" w:lineRule="auto"/>
        <w:rPr>
          <w:rFonts w:ascii="Verdana" w:hAnsi="Verdana"/>
          <w:sz w:val="18"/>
          <w:szCs w:val="18"/>
          <w:lang w:val="nl-NL"/>
        </w:rPr>
      </w:pPr>
    </w:p>
    <w:p w14:paraId="763DE9F1" w14:textId="77777777" w:rsidR="004B3028" w:rsidRPr="003A23AF" w:rsidRDefault="004B3028" w:rsidP="009D3F78">
      <w:pPr>
        <w:spacing w:line="276" w:lineRule="auto"/>
        <w:rPr>
          <w:rFonts w:ascii="Verdana" w:eastAsia="Arial" w:hAnsi="Verdana" w:cs="Arial"/>
          <w:sz w:val="18"/>
          <w:szCs w:val="18"/>
          <w:lang w:val="nl-NL"/>
        </w:rPr>
      </w:pPr>
      <w:r w:rsidRPr="003A23AF">
        <w:rPr>
          <w:rFonts w:ascii="Verdana" w:eastAsia="Arial" w:hAnsi="Verdana" w:cs="Arial"/>
          <w:b/>
          <w:sz w:val="18"/>
          <w:szCs w:val="18"/>
          <w:lang w:val="nl-NL"/>
        </w:rPr>
        <w:t xml:space="preserve">Artikel </w:t>
      </w:r>
      <w:r w:rsidR="00937695" w:rsidRPr="003A23AF">
        <w:rPr>
          <w:rFonts w:ascii="Verdana" w:eastAsia="Arial" w:hAnsi="Verdana" w:cs="Arial"/>
          <w:b/>
          <w:sz w:val="18"/>
          <w:szCs w:val="18"/>
          <w:lang w:val="nl-NL"/>
        </w:rPr>
        <w:t>3</w:t>
      </w:r>
      <w:r w:rsidRPr="003A23AF">
        <w:rPr>
          <w:rFonts w:ascii="Verdana" w:eastAsia="Arial" w:hAnsi="Verdana" w:cs="Arial"/>
          <w:b/>
          <w:sz w:val="18"/>
          <w:szCs w:val="18"/>
          <w:lang w:val="nl-NL"/>
        </w:rPr>
        <w:t>.1</w:t>
      </w:r>
      <w:r w:rsidR="005D4062" w:rsidRPr="003A23AF">
        <w:rPr>
          <w:rFonts w:ascii="Verdana" w:eastAsia="Arial" w:hAnsi="Verdana" w:cs="Arial"/>
          <w:b/>
          <w:sz w:val="18"/>
          <w:szCs w:val="18"/>
          <w:lang w:val="nl-NL"/>
        </w:rPr>
        <w:t xml:space="preserve">   </w:t>
      </w:r>
      <w:r w:rsidRPr="003A23AF">
        <w:rPr>
          <w:rFonts w:ascii="Verdana" w:eastAsia="Arial" w:hAnsi="Verdana" w:cs="Arial"/>
          <w:b/>
          <w:sz w:val="18"/>
          <w:szCs w:val="18"/>
          <w:lang w:val="nl-NL"/>
        </w:rPr>
        <w:t>Algemene</w:t>
      </w:r>
      <w:r w:rsidR="005D4062" w:rsidRPr="003A23AF">
        <w:rPr>
          <w:rFonts w:ascii="Verdana" w:eastAsia="Arial" w:hAnsi="Verdana" w:cs="Arial"/>
          <w:b/>
          <w:sz w:val="18"/>
          <w:szCs w:val="18"/>
          <w:lang w:val="nl-NL"/>
        </w:rPr>
        <w:t xml:space="preserve"> </w:t>
      </w:r>
      <w:r w:rsidRPr="003A23AF">
        <w:rPr>
          <w:rFonts w:ascii="Verdana" w:eastAsia="Arial" w:hAnsi="Verdana" w:cs="Arial"/>
          <w:b/>
          <w:sz w:val="18"/>
          <w:szCs w:val="18"/>
          <w:lang w:val="nl-NL"/>
        </w:rPr>
        <w:t>bepalingen</w:t>
      </w:r>
      <w:r w:rsidR="005D4062" w:rsidRPr="003A23AF">
        <w:rPr>
          <w:rFonts w:ascii="Verdana" w:eastAsia="Arial" w:hAnsi="Verdana" w:cs="Arial"/>
          <w:b/>
          <w:sz w:val="18"/>
          <w:szCs w:val="18"/>
          <w:lang w:val="nl-NL"/>
        </w:rPr>
        <w:t xml:space="preserve"> instandhouding van waardevolle elementen</w:t>
      </w:r>
    </w:p>
    <w:p w14:paraId="4044AD8C" w14:textId="77777777" w:rsidR="004B3028" w:rsidRPr="003A23AF" w:rsidRDefault="004B3028" w:rsidP="00444263">
      <w:pPr>
        <w:pStyle w:val="Lijstalinea"/>
        <w:numPr>
          <w:ilvl w:val="0"/>
          <w:numId w:val="19"/>
        </w:numPr>
        <w:spacing w:line="276" w:lineRule="auto"/>
        <w:ind w:right="399"/>
        <w:rPr>
          <w:rFonts w:ascii="Verdana" w:eastAsia="Arial" w:hAnsi="Verdana" w:cs="Arial"/>
          <w:sz w:val="18"/>
          <w:szCs w:val="18"/>
          <w:lang w:val="nl-NL"/>
        </w:rPr>
      </w:pPr>
      <w:r w:rsidRPr="003A23AF">
        <w:rPr>
          <w:rFonts w:ascii="Verdana" w:eastAsia="Arial" w:hAnsi="Verdana" w:cs="Arial"/>
          <w:sz w:val="18"/>
          <w:szCs w:val="18"/>
          <w:lang w:val="nl-NL"/>
        </w:rPr>
        <w:t xml:space="preserve">Voor subsidiëring komen alleen </w:t>
      </w:r>
      <w:r w:rsidR="009D3F78" w:rsidRPr="003A23AF">
        <w:rPr>
          <w:rFonts w:ascii="Verdana" w:eastAsia="Arial" w:hAnsi="Verdana" w:cs="Arial"/>
          <w:sz w:val="18"/>
          <w:szCs w:val="18"/>
          <w:lang w:val="nl-NL"/>
        </w:rPr>
        <w:t>waardevolle elementen</w:t>
      </w:r>
      <w:r w:rsidR="00132F97" w:rsidRPr="003A23AF">
        <w:rPr>
          <w:rFonts w:ascii="Verdana" w:eastAsia="Arial" w:hAnsi="Verdana" w:cs="Arial"/>
          <w:sz w:val="18"/>
          <w:szCs w:val="18"/>
          <w:lang w:val="nl-NL"/>
        </w:rPr>
        <w:t xml:space="preserve"> </w:t>
      </w:r>
      <w:r w:rsidRPr="003A23AF">
        <w:rPr>
          <w:rFonts w:ascii="Verdana" w:eastAsia="Arial" w:hAnsi="Verdana" w:cs="Arial"/>
          <w:sz w:val="18"/>
          <w:szCs w:val="18"/>
          <w:lang w:val="nl-NL"/>
        </w:rPr>
        <w:t xml:space="preserve">van </w:t>
      </w:r>
      <w:r w:rsidR="005D4062" w:rsidRPr="003A23AF">
        <w:rPr>
          <w:rFonts w:ascii="Verdana" w:eastAsia="Arial" w:hAnsi="Verdana" w:cs="Arial"/>
          <w:sz w:val="18"/>
          <w:szCs w:val="18"/>
          <w:lang w:val="nl-NL"/>
        </w:rPr>
        <w:t xml:space="preserve">historische gebouwen </w:t>
      </w:r>
      <w:r w:rsidRPr="003A23AF">
        <w:rPr>
          <w:rFonts w:ascii="Verdana" w:eastAsia="Arial" w:hAnsi="Verdana" w:cs="Arial"/>
          <w:sz w:val="18"/>
          <w:szCs w:val="18"/>
          <w:lang w:val="nl-NL"/>
        </w:rPr>
        <w:t xml:space="preserve">in aanmerking die als zodanig in de omschrijving </w:t>
      </w:r>
      <w:r w:rsidR="009D3F78" w:rsidRPr="003A23AF">
        <w:rPr>
          <w:rFonts w:ascii="Verdana" w:eastAsia="Arial" w:hAnsi="Verdana" w:cs="Arial"/>
          <w:sz w:val="18"/>
          <w:szCs w:val="18"/>
          <w:lang w:val="nl-NL"/>
        </w:rPr>
        <w:t xml:space="preserve">van het historische gebouw </w:t>
      </w:r>
      <w:r w:rsidRPr="003A23AF">
        <w:rPr>
          <w:rFonts w:ascii="Verdana" w:eastAsia="Arial" w:hAnsi="Verdana" w:cs="Arial"/>
          <w:sz w:val="18"/>
          <w:szCs w:val="18"/>
          <w:lang w:val="nl-NL"/>
        </w:rPr>
        <w:t>zijn vermeld</w:t>
      </w:r>
      <w:r w:rsidR="009D3F78" w:rsidRPr="003A23AF">
        <w:rPr>
          <w:rFonts w:ascii="Verdana" w:eastAsia="Arial" w:hAnsi="Verdana" w:cs="Arial"/>
          <w:sz w:val="18"/>
          <w:szCs w:val="18"/>
          <w:lang w:val="nl-NL"/>
        </w:rPr>
        <w:t>.</w:t>
      </w:r>
    </w:p>
    <w:p w14:paraId="25C2BC63" w14:textId="77777777" w:rsidR="005D4062" w:rsidRPr="003A23AF" w:rsidRDefault="005D4062" w:rsidP="00444263">
      <w:pPr>
        <w:pStyle w:val="Lijstalinea"/>
        <w:numPr>
          <w:ilvl w:val="0"/>
          <w:numId w:val="19"/>
        </w:numPr>
        <w:spacing w:line="276" w:lineRule="auto"/>
        <w:ind w:right="399"/>
        <w:rPr>
          <w:rFonts w:ascii="Verdana" w:eastAsia="Arial" w:hAnsi="Verdana" w:cs="Arial"/>
          <w:sz w:val="18"/>
          <w:szCs w:val="18"/>
          <w:lang w:val="nl-NL"/>
        </w:rPr>
      </w:pPr>
      <w:r w:rsidRPr="003A23AF">
        <w:rPr>
          <w:rFonts w:ascii="Verdana" w:eastAsia="Arial" w:hAnsi="Verdana" w:cs="Arial"/>
          <w:sz w:val="18"/>
          <w:szCs w:val="18"/>
          <w:lang w:val="nl-NL"/>
        </w:rPr>
        <w:t>Voor subsidiëring komen alleen bouwhistorisch waardevolle elementen v</w:t>
      </w:r>
      <w:r w:rsidR="004F70CA" w:rsidRPr="003A23AF">
        <w:rPr>
          <w:rFonts w:ascii="Verdana" w:eastAsia="Arial" w:hAnsi="Verdana" w:cs="Arial"/>
          <w:sz w:val="18"/>
          <w:szCs w:val="18"/>
          <w:lang w:val="nl-NL"/>
        </w:rPr>
        <w:t xml:space="preserve">an historische </w:t>
      </w:r>
      <w:r w:rsidRPr="003A23AF">
        <w:rPr>
          <w:rFonts w:ascii="Verdana" w:eastAsia="Arial" w:hAnsi="Verdana" w:cs="Arial"/>
          <w:sz w:val="18"/>
          <w:szCs w:val="18"/>
          <w:lang w:val="nl-NL"/>
        </w:rPr>
        <w:t xml:space="preserve">gebouwen </w:t>
      </w:r>
      <w:r w:rsidR="004F70CA" w:rsidRPr="003A23AF">
        <w:rPr>
          <w:rFonts w:ascii="Verdana" w:eastAsia="Arial" w:hAnsi="Verdana" w:cs="Arial"/>
          <w:sz w:val="18"/>
          <w:szCs w:val="18"/>
          <w:lang w:val="nl-NL"/>
        </w:rPr>
        <w:t xml:space="preserve">met bouwhistorische verwachting in aanmerking, </w:t>
      </w:r>
      <w:r w:rsidR="00444263" w:rsidRPr="003A23AF">
        <w:rPr>
          <w:rFonts w:ascii="Verdana" w:eastAsia="Arial" w:hAnsi="Verdana" w:cs="Arial"/>
          <w:sz w:val="18"/>
          <w:szCs w:val="18"/>
          <w:lang w:val="nl-NL"/>
        </w:rPr>
        <w:t>die op basis van een bouwhistorische onderzoek als zodanig zijn aangemerkt.</w:t>
      </w:r>
      <w:r w:rsidR="004F70CA" w:rsidRPr="003A23AF">
        <w:rPr>
          <w:rFonts w:ascii="Verdana" w:eastAsia="Arial" w:hAnsi="Verdana" w:cs="Arial"/>
          <w:sz w:val="18"/>
          <w:szCs w:val="18"/>
          <w:lang w:val="nl-NL"/>
        </w:rPr>
        <w:t xml:space="preserve"> </w:t>
      </w:r>
    </w:p>
    <w:p w14:paraId="3AC1E45A" w14:textId="77777777" w:rsidR="00444263" w:rsidRPr="003A23AF" w:rsidRDefault="00444263" w:rsidP="005B00D7">
      <w:pPr>
        <w:spacing w:before="10" w:line="276" w:lineRule="auto"/>
        <w:rPr>
          <w:rFonts w:ascii="Verdana" w:hAnsi="Verdana"/>
          <w:sz w:val="18"/>
          <w:szCs w:val="18"/>
          <w:lang w:val="nl-NL"/>
        </w:rPr>
      </w:pPr>
    </w:p>
    <w:p w14:paraId="3B6227FD" w14:textId="77777777" w:rsidR="004B3028" w:rsidRPr="003A23AF" w:rsidRDefault="004B3028" w:rsidP="009D3F78">
      <w:pPr>
        <w:spacing w:line="276" w:lineRule="auto"/>
        <w:rPr>
          <w:rFonts w:ascii="Verdana" w:eastAsia="Arial" w:hAnsi="Verdana" w:cs="Arial"/>
          <w:sz w:val="18"/>
          <w:szCs w:val="18"/>
          <w:lang w:val="nl-NL"/>
        </w:rPr>
      </w:pPr>
      <w:r w:rsidRPr="003A23AF">
        <w:rPr>
          <w:rFonts w:ascii="Verdana" w:eastAsia="Arial" w:hAnsi="Verdana" w:cs="Arial"/>
          <w:b/>
          <w:sz w:val="18"/>
          <w:szCs w:val="18"/>
          <w:lang w:val="nl-NL"/>
        </w:rPr>
        <w:t xml:space="preserve">Artikel </w:t>
      </w:r>
      <w:r w:rsidR="00937695" w:rsidRPr="003A23AF">
        <w:rPr>
          <w:rFonts w:ascii="Verdana" w:eastAsia="Arial" w:hAnsi="Verdana" w:cs="Arial"/>
          <w:b/>
          <w:sz w:val="18"/>
          <w:szCs w:val="18"/>
          <w:lang w:val="nl-NL"/>
        </w:rPr>
        <w:t>3</w:t>
      </w:r>
      <w:r w:rsidRPr="003A23AF">
        <w:rPr>
          <w:rFonts w:ascii="Verdana" w:eastAsia="Arial" w:hAnsi="Verdana" w:cs="Arial"/>
          <w:b/>
          <w:sz w:val="18"/>
          <w:szCs w:val="18"/>
          <w:lang w:val="nl-NL"/>
        </w:rPr>
        <w:t>.2</w:t>
      </w:r>
      <w:r w:rsidR="005D4062" w:rsidRPr="003A23AF">
        <w:rPr>
          <w:rFonts w:ascii="Verdana" w:eastAsia="Arial" w:hAnsi="Verdana" w:cs="Arial"/>
          <w:b/>
          <w:sz w:val="18"/>
          <w:szCs w:val="18"/>
          <w:lang w:val="nl-NL"/>
        </w:rPr>
        <w:t xml:space="preserve">   </w:t>
      </w:r>
      <w:r w:rsidRPr="003A23AF">
        <w:rPr>
          <w:rFonts w:ascii="Verdana" w:eastAsia="Arial" w:hAnsi="Verdana" w:cs="Arial"/>
          <w:b/>
          <w:sz w:val="18"/>
          <w:szCs w:val="18"/>
          <w:lang w:val="nl-NL"/>
        </w:rPr>
        <w:t>Aanvraag van subsidie</w:t>
      </w:r>
      <w:r w:rsidR="005D4062" w:rsidRPr="003A23AF">
        <w:rPr>
          <w:rFonts w:ascii="Verdana" w:eastAsia="Arial" w:hAnsi="Verdana" w:cs="Arial"/>
          <w:b/>
          <w:sz w:val="18"/>
          <w:szCs w:val="18"/>
          <w:lang w:val="nl-NL"/>
        </w:rPr>
        <w:t xml:space="preserve"> instandhouding van waardevolle elementen</w:t>
      </w:r>
    </w:p>
    <w:p w14:paraId="3FA4DFD7" w14:textId="606EAA2B" w:rsidR="004B3028" w:rsidRPr="003A23AF" w:rsidRDefault="004B3028" w:rsidP="009D3F78">
      <w:pPr>
        <w:pStyle w:val="Lijstalinea"/>
        <w:numPr>
          <w:ilvl w:val="0"/>
          <w:numId w:val="11"/>
        </w:numPr>
        <w:spacing w:line="276" w:lineRule="auto"/>
        <w:ind w:right="888"/>
        <w:rPr>
          <w:rFonts w:ascii="Verdana" w:eastAsia="Arial" w:hAnsi="Verdana" w:cs="Arial"/>
          <w:sz w:val="18"/>
          <w:szCs w:val="18"/>
          <w:lang w:val="nl-NL"/>
        </w:rPr>
      </w:pPr>
      <w:r w:rsidRPr="003A23AF">
        <w:rPr>
          <w:rFonts w:ascii="Verdana" w:eastAsia="Arial" w:hAnsi="Verdana" w:cs="Arial"/>
          <w:sz w:val="18"/>
          <w:szCs w:val="18"/>
          <w:lang w:val="nl-NL"/>
        </w:rPr>
        <w:t xml:space="preserve">Per </w:t>
      </w:r>
      <w:r w:rsidR="00132F97" w:rsidRPr="003A23AF">
        <w:rPr>
          <w:rFonts w:ascii="Verdana" w:eastAsia="Arial" w:hAnsi="Verdana" w:cs="Arial"/>
          <w:sz w:val="18"/>
          <w:szCs w:val="18"/>
          <w:lang w:val="nl-NL"/>
        </w:rPr>
        <w:t>historisch gebouw</w:t>
      </w:r>
      <w:r w:rsidRPr="003A23AF">
        <w:rPr>
          <w:rFonts w:ascii="Verdana" w:eastAsia="Arial" w:hAnsi="Verdana" w:cs="Arial"/>
          <w:sz w:val="18"/>
          <w:szCs w:val="18"/>
          <w:lang w:val="nl-NL"/>
        </w:rPr>
        <w:t xml:space="preserve"> kan door de eigenaar éénmaal per kalenderjaar </w:t>
      </w:r>
      <w:r w:rsidR="009D3F78" w:rsidRPr="003A23AF">
        <w:rPr>
          <w:rFonts w:ascii="Verdana" w:eastAsia="Arial" w:hAnsi="Verdana" w:cs="Arial"/>
          <w:sz w:val="18"/>
          <w:szCs w:val="18"/>
          <w:lang w:val="nl-NL"/>
        </w:rPr>
        <w:t xml:space="preserve">een </w:t>
      </w:r>
      <w:r w:rsidRPr="003A23AF">
        <w:rPr>
          <w:rFonts w:ascii="Verdana" w:eastAsia="Arial" w:hAnsi="Verdana" w:cs="Arial"/>
          <w:sz w:val="18"/>
          <w:szCs w:val="18"/>
          <w:lang w:val="nl-NL"/>
        </w:rPr>
        <w:t xml:space="preserve">aanvraag voor de instandhouding van </w:t>
      </w:r>
      <w:r w:rsidR="009D3F78" w:rsidRPr="003A23AF">
        <w:rPr>
          <w:rFonts w:ascii="Verdana" w:eastAsia="Arial" w:hAnsi="Verdana" w:cs="Arial"/>
          <w:sz w:val="18"/>
          <w:szCs w:val="18"/>
          <w:lang w:val="nl-NL"/>
        </w:rPr>
        <w:t>waardevolle elementen</w:t>
      </w:r>
      <w:r w:rsidR="00007784">
        <w:rPr>
          <w:rFonts w:ascii="Verdana" w:eastAsia="Arial" w:hAnsi="Verdana" w:cs="Arial"/>
          <w:sz w:val="18"/>
          <w:szCs w:val="18"/>
          <w:lang w:val="nl-NL"/>
        </w:rPr>
        <w:t xml:space="preserve"> </w:t>
      </w:r>
      <w:r w:rsidRPr="003A23AF">
        <w:rPr>
          <w:rFonts w:ascii="Verdana" w:eastAsia="Arial" w:hAnsi="Verdana" w:cs="Arial"/>
          <w:sz w:val="18"/>
          <w:szCs w:val="18"/>
          <w:lang w:val="nl-NL"/>
        </w:rPr>
        <w:t>worden ingediend.</w:t>
      </w:r>
    </w:p>
    <w:p w14:paraId="332C0729" w14:textId="77777777" w:rsidR="009D3F78" w:rsidRDefault="004B3028" w:rsidP="009D3F78">
      <w:pPr>
        <w:pStyle w:val="Lijstalinea"/>
        <w:numPr>
          <w:ilvl w:val="0"/>
          <w:numId w:val="11"/>
        </w:numPr>
        <w:spacing w:before="13" w:line="276" w:lineRule="auto"/>
        <w:rPr>
          <w:rFonts w:ascii="Verdana" w:eastAsia="Arial" w:hAnsi="Verdana" w:cs="Arial"/>
          <w:sz w:val="18"/>
          <w:szCs w:val="18"/>
        </w:rPr>
      </w:pPr>
      <w:r w:rsidRPr="009D3F78">
        <w:rPr>
          <w:rFonts w:ascii="Verdana" w:eastAsia="Arial" w:hAnsi="Verdana" w:cs="Arial"/>
          <w:sz w:val="18"/>
          <w:szCs w:val="18"/>
        </w:rPr>
        <w:t>De aanvraag bestaat uit:</w:t>
      </w:r>
    </w:p>
    <w:p w14:paraId="3B1B7162" w14:textId="77777777" w:rsidR="009D3F78" w:rsidRDefault="004B3028" w:rsidP="009D3F78">
      <w:pPr>
        <w:pStyle w:val="Lijstalinea"/>
        <w:numPr>
          <w:ilvl w:val="1"/>
          <w:numId w:val="11"/>
        </w:numPr>
        <w:spacing w:before="8" w:line="276" w:lineRule="auto"/>
        <w:ind w:left="709"/>
        <w:rPr>
          <w:rFonts w:ascii="Verdana" w:eastAsia="Arial" w:hAnsi="Verdana" w:cs="Arial"/>
          <w:sz w:val="18"/>
          <w:szCs w:val="18"/>
        </w:rPr>
      </w:pPr>
      <w:r w:rsidRPr="009D3F78">
        <w:rPr>
          <w:rFonts w:ascii="Verdana" w:eastAsia="Arial" w:hAnsi="Verdana" w:cs="Arial"/>
          <w:sz w:val="18"/>
          <w:szCs w:val="18"/>
        </w:rPr>
        <w:t>een volledig ingevuld aanvraagformulier;</w:t>
      </w:r>
    </w:p>
    <w:p w14:paraId="26D98D00" w14:textId="77777777" w:rsidR="004B3028" w:rsidRPr="003A23AF" w:rsidRDefault="004B3028" w:rsidP="009D3F78">
      <w:pPr>
        <w:pStyle w:val="Lijstalinea"/>
        <w:numPr>
          <w:ilvl w:val="1"/>
          <w:numId w:val="11"/>
        </w:numPr>
        <w:spacing w:before="8" w:line="276" w:lineRule="auto"/>
        <w:ind w:left="709"/>
        <w:rPr>
          <w:rFonts w:ascii="Verdana" w:eastAsia="Arial" w:hAnsi="Verdana" w:cs="Arial"/>
          <w:sz w:val="18"/>
          <w:szCs w:val="18"/>
          <w:lang w:val="nl-NL"/>
        </w:rPr>
      </w:pPr>
      <w:r w:rsidRPr="003A23AF">
        <w:rPr>
          <w:rFonts w:ascii="Verdana" w:eastAsia="Arial" w:hAnsi="Verdana" w:cs="Arial"/>
          <w:sz w:val="18"/>
          <w:szCs w:val="18"/>
          <w:lang w:val="nl-NL"/>
        </w:rPr>
        <w:t xml:space="preserve">een </w:t>
      </w:r>
      <w:r w:rsidR="009D3F78" w:rsidRPr="003A23AF">
        <w:rPr>
          <w:rFonts w:ascii="Verdana" w:eastAsia="Arial" w:hAnsi="Verdana" w:cs="Arial"/>
          <w:sz w:val="18"/>
          <w:szCs w:val="18"/>
          <w:lang w:val="nl-NL"/>
        </w:rPr>
        <w:t xml:space="preserve">beknopte beschrijving </w:t>
      </w:r>
      <w:r w:rsidRPr="003A23AF">
        <w:rPr>
          <w:rFonts w:ascii="Verdana" w:eastAsia="Arial" w:hAnsi="Verdana" w:cs="Arial"/>
          <w:sz w:val="18"/>
          <w:szCs w:val="18"/>
          <w:lang w:val="nl-NL"/>
        </w:rPr>
        <w:t>van de gebreken;</w:t>
      </w:r>
    </w:p>
    <w:p w14:paraId="03030F06" w14:textId="7A2DC2F7" w:rsidR="009D3F78" w:rsidRPr="003A23AF" w:rsidRDefault="009D3F78" w:rsidP="009D3F78">
      <w:pPr>
        <w:pStyle w:val="Lijstalinea"/>
        <w:numPr>
          <w:ilvl w:val="1"/>
          <w:numId w:val="11"/>
        </w:numPr>
        <w:spacing w:before="8" w:line="276" w:lineRule="auto"/>
        <w:ind w:left="709"/>
        <w:rPr>
          <w:rFonts w:ascii="Verdana" w:eastAsia="Arial" w:hAnsi="Verdana" w:cs="Arial"/>
          <w:sz w:val="18"/>
          <w:szCs w:val="18"/>
          <w:lang w:val="nl-NL"/>
        </w:rPr>
      </w:pPr>
      <w:r w:rsidRPr="003A23AF">
        <w:rPr>
          <w:rFonts w:ascii="Verdana" w:eastAsia="Arial" w:hAnsi="Verdana" w:cs="Arial"/>
          <w:sz w:val="18"/>
          <w:szCs w:val="18"/>
          <w:lang w:val="nl-NL"/>
        </w:rPr>
        <w:t>foto’s waarop de gebreken zichtbaar zijn</w:t>
      </w:r>
      <w:r w:rsidR="00EA2076">
        <w:rPr>
          <w:rFonts w:ascii="Verdana" w:eastAsia="Arial" w:hAnsi="Verdana" w:cs="Arial"/>
          <w:sz w:val="18"/>
          <w:szCs w:val="18"/>
          <w:lang w:val="nl-NL"/>
        </w:rPr>
        <w:t>;</w:t>
      </w:r>
    </w:p>
    <w:p w14:paraId="2763FA60" w14:textId="77777777" w:rsidR="009D3F78" w:rsidRPr="003A23AF" w:rsidRDefault="009D3F78" w:rsidP="009D3F78">
      <w:pPr>
        <w:pStyle w:val="Lijstalinea"/>
        <w:numPr>
          <w:ilvl w:val="1"/>
          <w:numId w:val="11"/>
        </w:numPr>
        <w:spacing w:before="8" w:line="276" w:lineRule="auto"/>
        <w:ind w:left="709"/>
        <w:rPr>
          <w:rFonts w:ascii="Verdana" w:eastAsia="Arial" w:hAnsi="Verdana" w:cs="Arial"/>
          <w:sz w:val="18"/>
          <w:szCs w:val="18"/>
          <w:lang w:val="nl-NL"/>
        </w:rPr>
      </w:pPr>
      <w:r w:rsidRPr="003A23AF">
        <w:rPr>
          <w:rFonts w:ascii="Verdana" w:eastAsia="Arial" w:hAnsi="Verdana" w:cs="Arial"/>
          <w:sz w:val="18"/>
          <w:szCs w:val="18"/>
          <w:lang w:val="nl-NL"/>
        </w:rPr>
        <w:t>een beschrijving van de werkzaamheden eventueel toegelicht met een tekening;</w:t>
      </w:r>
    </w:p>
    <w:p w14:paraId="4188FA43" w14:textId="43F1FFFA" w:rsidR="004B3028" w:rsidRPr="003A23AF" w:rsidRDefault="004B3028" w:rsidP="009D3F78">
      <w:pPr>
        <w:pStyle w:val="Lijstalinea"/>
        <w:numPr>
          <w:ilvl w:val="1"/>
          <w:numId w:val="11"/>
        </w:numPr>
        <w:spacing w:before="13" w:line="276" w:lineRule="auto"/>
        <w:ind w:left="709"/>
        <w:rPr>
          <w:rFonts w:ascii="Verdana" w:eastAsia="Arial" w:hAnsi="Verdana" w:cs="Arial"/>
          <w:sz w:val="18"/>
          <w:szCs w:val="18"/>
          <w:lang w:val="nl-NL"/>
        </w:rPr>
      </w:pPr>
      <w:r w:rsidRPr="003A23AF">
        <w:rPr>
          <w:rFonts w:ascii="Verdana" w:eastAsia="Arial" w:hAnsi="Verdana" w:cs="Arial"/>
          <w:sz w:val="18"/>
          <w:szCs w:val="18"/>
          <w:lang w:val="nl-NL"/>
        </w:rPr>
        <w:t xml:space="preserve">een </w:t>
      </w:r>
      <w:r w:rsidR="009D3F78" w:rsidRPr="003A23AF">
        <w:rPr>
          <w:rFonts w:ascii="Verdana" w:eastAsia="Arial" w:hAnsi="Verdana" w:cs="Arial"/>
          <w:sz w:val="18"/>
          <w:szCs w:val="18"/>
          <w:lang w:val="nl-NL"/>
        </w:rPr>
        <w:t>gespecificeerde offerte (</w:t>
      </w:r>
      <w:r w:rsidRPr="003A23AF">
        <w:rPr>
          <w:rFonts w:ascii="Verdana" w:eastAsia="Arial" w:hAnsi="Verdana" w:cs="Arial"/>
          <w:sz w:val="18"/>
          <w:szCs w:val="18"/>
          <w:lang w:val="nl-NL"/>
        </w:rPr>
        <w:t xml:space="preserve">in manuren en </w:t>
      </w:r>
      <w:r w:rsidR="009D3F78" w:rsidRPr="003A23AF">
        <w:rPr>
          <w:rFonts w:ascii="Verdana" w:eastAsia="Arial" w:hAnsi="Verdana" w:cs="Arial"/>
          <w:sz w:val="18"/>
          <w:szCs w:val="18"/>
          <w:lang w:val="nl-NL"/>
        </w:rPr>
        <w:t>materialen)</w:t>
      </w:r>
      <w:r w:rsidR="00EA2076">
        <w:rPr>
          <w:rFonts w:ascii="Verdana" w:eastAsia="Arial" w:hAnsi="Verdana" w:cs="Arial"/>
          <w:sz w:val="18"/>
          <w:szCs w:val="18"/>
          <w:lang w:val="nl-NL"/>
        </w:rPr>
        <w:t>;</w:t>
      </w:r>
    </w:p>
    <w:p w14:paraId="3EF5AE76" w14:textId="77777777" w:rsidR="004B3028" w:rsidRPr="003A23AF" w:rsidRDefault="004B3028" w:rsidP="009D3F78">
      <w:pPr>
        <w:pStyle w:val="Lijstalinea"/>
        <w:numPr>
          <w:ilvl w:val="0"/>
          <w:numId w:val="11"/>
        </w:numPr>
        <w:spacing w:before="10" w:line="276" w:lineRule="auto"/>
        <w:rPr>
          <w:rFonts w:ascii="Verdana" w:eastAsia="Arial" w:hAnsi="Verdana" w:cs="Arial"/>
          <w:sz w:val="18"/>
          <w:szCs w:val="18"/>
          <w:lang w:val="nl-NL"/>
        </w:rPr>
      </w:pPr>
      <w:r w:rsidRPr="003A23AF">
        <w:rPr>
          <w:rFonts w:ascii="Verdana" w:eastAsia="Arial" w:hAnsi="Verdana" w:cs="Arial"/>
          <w:sz w:val="18"/>
          <w:szCs w:val="18"/>
          <w:lang w:val="nl-NL"/>
        </w:rPr>
        <w:t>Burgemeester en wethouders kunnen nadere gegevens opvragen.</w:t>
      </w:r>
    </w:p>
    <w:p w14:paraId="7232C1B3" w14:textId="77777777" w:rsidR="004B3028" w:rsidRPr="003A23AF" w:rsidRDefault="004B3028" w:rsidP="005B00D7">
      <w:pPr>
        <w:spacing w:before="5" w:line="276" w:lineRule="auto"/>
        <w:rPr>
          <w:rFonts w:ascii="Verdana" w:hAnsi="Verdana"/>
          <w:sz w:val="18"/>
          <w:szCs w:val="18"/>
          <w:lang w:val="nl-NL"/>
        </w:rPr>
      </w:pPr>
    </w:p>
    <w:p w14:paraId="203DF241" w14:textId="77777777" w:rsidR="004B3028" w:rsidRPr="003A23AF" w:rsidRDefault="004B3028" w:rsidP="00E23A7F">
      <w:pPr>
        <w:spacing w:line="276" w:lineRule="auto"/>
        <w:rPr>
          <w:rFonts w:ascii="Verdana" w:eastAsia="Arial" w:hAnsi="Verdana" w:cs="Arial"/>
          <w:sz w:val="18"/>
          <w:szCs w:val="18"/>
          <w:lang w:val="nl-NL"/>
        </w:rPr>
      </w:pPr>
      <w:r w:rsidRPr="003A23AF">
        <w:rPr>
          <w:rFonts w:ascii="Verdana" w:eastAsia="Arial" w:hAnsi="Verdana" w:cs="Arial"/>
          <w:b/>
          <w:sz w:val="18"/>
          <w:szCs w:val="18"/>
          <w:lang w:val="nl-NL"/>
        </w:rPr>
        <w:t xml:space="preserve">Artikel </w:t>
      </w:r>
      <w:r w:rsidR="00937695" w:rsidRPr="003A23AF">
        <w:rPr>
          <w:rFonts w:ascii="Verdana" w:hAnsi="Verdana"/>
          <w:b/>
          <w:sz w:val="18"/>
          <w:szCs w:val="18"/>
          <w:lang w:val="nl-NL"/>
        </w:rPr>
        <w:t>3</w:t>
      </w:r>
      <w:r w:rsidRPr="003A23AF">
        <w:rPr>
          <w:rFonts w:ascii="Verdana" w:hAnsi="Verdana"/>
          <w:b/>
          <w:sz w:val="18"/>
          <w:szCs w:val="18"/>
          <w:lang w:val="nl-NL"/>
        </w:rPr>
        <w:t>.3</w:t>
      </w:r>
      <w:r w:rsidR="005D4062" w:rsidRPr="003A23AF">
        <w:rPr>
          <w:rFonts w:ascii="Verdana" w:hAnsi="Verdana"/>
          <w:sz w:val="18"/>
          <w:szCs w:val="18"/>
          <w:lang w:val="nl-NL"/>
        </w:rPr>
        <w:t xml:space="preserve">   </w:t>
      </w:r>
      <w:r w:rsidRPr="003A23AF">
        <w:rPr>
          <w:rFonts w:ascii="Verdana" w:eastAsia="Arial" w:hAnsi="Verdana" w:cs="Arial"/>
          <w:b/>
          <w:sz w:val="18"/>
          <w:szCs w:val="18"/>
          <w:lang w:val="nl-NL"/>
        </w:rPr>
        <w:t>Subsidiegrondslag</w:t>
      </w:r>
      <w:r w:rsidR="005D4062" w:rsidRPr="003A23AF">
        <w:rPr>
          <w:rFonts w:ascii="Verdana" w:eastAsia="Arial" w:hAnsi="Verdana" w:cs="Arial"/>
          <w:b/>
          <w:sz w:val="18"/>
          <w:szCs w:val="18"/>
          <w:lang w:val="nl-NL"/>
        </w:rPr>
        <w:t xml:space="preserve"> </w:t>
      </w:r>
      <w:r w:rsidRPr="003A23AF">
        <w:rPr>
          <w:rFonts w:ascii="Verdana" w:eastAsia="Arial" w:hAnsi="Verdana" w:cs="Arial"/>
          <w:b/>
          <w:sz w:val="18"/>
          <w:szCs w:val="18"/>
          <w:lang w:val="nl-NL"/>
        </w:rPr>
        <w:t xml:space="preserve">en </w:t>
      </w:r>
      <w:r w:rsidR="005D4062" w:rsidRPr="003A23AF">
        <w:rPr>
          <w:rFonts w:ascii="Verdana" w:eastAsia="Arial" w:hAnsi="Verdana" w:cs="Arial"/>
          <w:b/>
          <w:sz w:val="18"/>
          <w:szCs w:val="18"/>
          <w:lang w:val="nl-NL"/>
        </w:rPr>
        <w:t>–</w:t>
      </w:r>
      <w:r w:rsidRPr="003A23AF">
        <w:rPr>
          <w:rFonts w:ascii="Verdana" w:eastAsia="Arial" w:hAnsi="Verdana" w:cs="Arial"/>
          <w:b/>
          <w:sz w:val="18"/>
          <w:szCs w:val="18"/>
          <w:lang w:val="nl-NL"/>
        </w:rPr>
        <w:t>bedrag</w:t>
      </w:r>
      <w:r w:rsidR="005D4062" w:rsidRPr="003A23AF">
        <w:rPr>
          <w:rFonts w:ascii="Verdana" w:eastAsia="Arial" w:hAnsi="Verdana" w:cs="Arial"/>
          <w:b/>
          <w:sz w:val="18"/>
          <w:szCs w:val="18"/>
          <w:lang w:val="nl-NL"/>
        </w:rPr>
        <w:t xml:space="preserve"> instandhouding van waardevolle elementen</w:t>
      </w:r>
    </w:p>
    <w:p w14:paraId="038375C4" w14:textId="312E581F" w:rsidR="007624BC" w:rsidRPr="003A23AF" w:rsidRDefault="007624BC" w:rsidP="007624BC">
      <w:pPr>
        <w:pStyle w:val="Lijstalinea"/>
        <w:numPr>
          <w:ilvl w:val="0"/>
          <w:numId w:val="12"/>
        </w:numPr>
        <w:spacing w:before="8" w:line="276" w:lineRule="auto"/>
        <w:ind w:right="154"/>
        <w:rPr>
          <w:rFonts w:ascii="Verdana" w:eastAsia="Arial" w:hAnsi="Verdana" w:cs="Arial"/>
          <w:sz w:val="18"/>
          <w:szCs w:val="18"/>
          <w:lang w:val="nl-NL"/>
        </w:rPr>
      </w:pPr>
      <w:r w:rsidRPr="003A23AF">
        <w:rPr>
          <w:rFonts w:ascii="Verdana" w:eastAsia="Arial" w:hAnsi="Verdana" w:cs="Arial"/>
          <w:sz w:val="18"/>
          <w:szCs w:val="18"/>
          <w:lang w:val="nl-NL"/>
        </w:rPr>
        <w:t xml:space="preserve">De subsidie voor schilderwerk aan waardevolle </w:t>
      </w:r>
      <w:r w:rsidR="00C61B8F" w:rsidRPr="003A23AF">
        <w:rPr>
          <w:rFonts w:ascii="Verdana" w:eastAsia="Arial" w:hAnsi="Verdana" w:cs="Arial"/>
          <w:sz w:val="18"/>
          <w:szCs w:val="18"/>
          <w:lang w:val="nl-NL"/>
        </w:rPr>
        <w:t>elementen</w:t>
      </w:r>
      <w:r w:rsidRPr="003A23AF">
        <w:rPr>
          <w:rFonts w:ascii="Verdana" w:eastAsia="Arial" w:hAnsi="Verdana" w:cs="Arial"/>
          <w:sz w:val="18"/>
          <w:szCs w:val="18"/>
          <w:lang w:val="nl-NL"/>
        </w:rPr>
        <w:t xml:space="preserve"> van historische gebouwen bedraagt 25 % van de subsidiabele kosten.</w:t>
      </w:r>
    </w:p>
    <w:p w14:paraId="6549A4FC" w14:textId="77777777" w:rsidR="004171A9" w:rsidRPr="003A23AF" w:rsidRDefault="004B3028" w:rsidP="00E23A7F">
      <w:pPr>
        <w:pStyle w:val="Lijstalinea"/>
        <w:numPr>
          <w:ilvl w:val="0"/>
          <w:numId w:val="12"/>
        </w:numPr>
        <w:spacing w:before="8" w:line="276" w:lineRule="auto"/>
        <w:ind w:right="154"/>
        <w:rPr>
          <w:rFonts w:ascii="Verdana" w:eastAsia="Arial" w:hAnsi="Verdana" w:cs="Arial"/>
          <w:sz w:val="18"/>
          <w:szCs w:val="18"/>
          <w:lang w:val="nl-NL"/>
        </w:rPr>
      </w:pPr>
      <w:r w:rsidRPr="003A23AF">
        <w:rPr>
          <w:rFonts w:ascii="Verdana" w:eastAsia="Arial" w:hAnsi="Verdana" w:cs="Arial"/>
          <w:sz w:val="18"/>
          <w:szCs w:val="18"/>
          <w:lang w:val="nl-NL"/>
        </w:rPr>
        <w:t xml:space="preserve">De subsidie voor </w:t>
      </w:r>
      <w:r w:rsidR="007624BC" w:rsidRPr="003A23AF">
        <w:rPr>
          <w:rFonts w:ascii="Verdana" w:eastAsia="Arial" w:hAnsi="Verdana" w:cs="Arial"/>
          <w:sz w:val="18"/>
          <w:szCs w:val="18"/>
          <w:lang w:val="nl-NL"/>
        </w:rPr>
        <w:t xml:space="preserve">overige </w:t>
      </w:r>
      <w:r w:rsidRPr="003A23AF">
        <w:rPr>
          <w:rFonts w:ascii="Verdana" w:eastAsia="Arial" w:hAnsi="Verdana" w:cs="Arial"/>
          <w:sz w:val="18"/>
          <w:szCs w:val="18"/>
          <w:lang w:val="nl-NL"/>
        </w:rPr>
        <w:t>instandhouding</w:t>
      </w:r>
      <w:r w:rsidR="007624BC" w:rsidRPr="003A23AF">
        <w:rPr>
          <w:rFonts w:ascii="Verdana" w:eastAsia="Arial" w:hAnsi="Verdana" w:cs="Arial"/>
          <w:sz w:val="18"/>
          <w:szCs w:val="18"/>
          <w:lang w:val="nl-NL"/>
        </w:rPr>
        <w:t>swerkzaamheden</w:t>
      </w:r>
      <w:r w:rsidRPr="003A23AF">
        <w:rPr>
          <w:rFonts w:ascii="Verdana" w:eastAsia="Arial" w:hAnsi="Verdana" w:cs="Arial"/>
          <w:sz w:val="18"/>
          <w:szCs w:val="18"/>
          <w:lang w:val="nl-NL"/>
        </w:rPr>
        <w:t xml:space="preserve"> van </w:t>
      </w:r>
      <w:r w:rsidR="009D3F78" w:rsidRPr="003A23AF">
        <w:rPr>
          <w:rFonts w:ascii="Verdana" w:eastAsia="Arial" w:hAnsi="Verdana" w:cs="Arial"/>
          <w:sz w:val="18"/>
          <w:szCs w:val="18"/>
          <w:lang w:val="nl-NL"/>
        </w:rPr>
        <w:t>waardevolle elementen</w:t>
      </w:r>
      <w:r w:rsidR="00E23A7F" w:rsidRPr="003A23AF">
        <w:rPr>
          <w:rFonts w:ascii="Verdana" w:eastAsia="Arial" w:hAnsi="Verdana" w:cs="Arial"/>
          <w:sz w:val="18"/>
          <w:szCs w:val="18"/>
          <w:lang w:val="nl-NL"/>
        </w:rPr>
        <w:t xml:space="preserve"> </w:t>
      </w:r>
      <w:r w:rsidRPr="003A23AF">
        <w:rPr>
          <w:rFonts w:ascii="Verdana" w:eastAsia="Arial" w:hAnsi="Verdana" w:cs="Arial"/>
          <w:sz w:val="18"/>
          <w:szCs w:val="18"/>
          <w:lang w:val="nl-NL"/>
        </w:rPr>
        <w:t xml:space="preserve">van </w:t>
      </w:r>
      <w:r w:rsidR="00E23A7F" w:rsidRPr="003A23AF">
        <w:rPr>
          <w:rFonts w:ascii="Verdana" w:eastAsia="Arial" w:hAnsi="Verdana" w:cs="Arial"/>
          <w:sz w:val="18"/>
          <w:szCs w:val="18"/>
          <w:lang w:val="nl-NL"/>
        </w:rPr>
        <w:t>historische gebouwen</w:t>
      </w:r>
      <w:r w:rsidRPr="003A23AF">
        <w:rPr>
          <w:rFonts w:ascii="Verdana" w:eastAsia="Arial" w:hAnsi="Verdana" w:cs="Arial"/>
          <w:sz w:val="18"/>
          <w:szCs w:val="18"/>
          <w:lang w:val="nl-NL"/>
        </w:rPr>
        <w:t xml:space="preserve"> bedraagt 50 % van de subsidiabele kosten</w:t>
      </w:r>
      <w:r w:rsidR="004171A9" w:rsidRPr="003A23AF">
        <w:rPr>
          <w:rFonts w:ascii="Verdana" w:eastAsia="Arial" w:hAnsi="Verdana" w:cs="Arial"/>
          <w:sz w:val="18"/>
          <w:szCs w:val="18"/>
          <w:lang w:val="nl-NL"/>
        </w:rPr>
        <w:t>.</w:t>
      </w:r>
    </w:p>
    <w:p w14:paraId="554B4E02" w14:textId="59F768A3" w:rsidR="004B3028" w:rsidRPr="003A23AF" w:rsidRDefault="004171A9" w:rsidP="00E23A7F">
      <w:pPr>
        <w:pStyle w:val="Lijstalinea"/>
        <w:numPr>
          <w:ilvl w:val="0"/>
          <w:numId w:val="12"/>
        </w:numPr>
        <w:spacing w:before="8" w:line="276" w:lineRule="auto"/>
        <w:ind w:right="154"/>
        <w:rPr>
          <w:rFonts w:ascii="Verdana" w:eastAsia="Arial" w:hAnsi="Verdana" w:cs="Arial"/>
          <w:sz w:val="18"/>
          <w:szCs w:val="18"/>
          <w:lang w:val="nl-NL"/>
        </w:rPr>
      </w:pPr>
      <w:r w:rsidRPr="003A23AF">
        <w:rPr>
          <w:rFonts w:ascii="Verdana" w:eastAsia="Arial" w:hAnsi="Verdana" w:cs="Arial"/>
          <w:sz w:val="18"/>
          <w:szCs w:val="18"/>
          <w:lang w:val="nl-NL"/>
        </w:rPr>
        <w:t xml:space="preserve">De subsidie voor </w:t>
      </w:r>
      <w:r w:rsidR="00007784">
        <w:rPr>
          <w:rFonts w:ascii="Verdana" w:eastAsia="Arial" w:hAnsi="Verdana" w:cs="Arial"/>
          <w:sz w:val="18"/>
          <w:szCs w:val="18"/>
          <w:lang w:val="nl-NL"/>
        </w:rPr>
        <w:t xml:space="preserve">de in lid 1 en 2 genoemde </w:t>
      </w:r>
      <w:r w:rsidRPr="003A23AF">
        <w:rPr>
          <w:rFonts w:ascii="Verdana" w:eastAsia="Arial" w:hAnsi="Verdana" w:cs="Arial"/>
          <w:sz w:val="18"/>
          <w:szCs w:val="18"/>
          <w:lang w:val="nl-NL"/>
        </w:rPr>
        <w:t xml:space="preserve">werkzaamheden aan waardevolle </w:t>
      </w:r>
      <w:r w:rsidR="00C61B8F" w:rsidRPr="003A23AF">
        <w:rPr>
          <w:rFonts w:ascii="Verdana" w:eastAsia="Arial" w:hAnsi="Verdana" w:cs="Arial"/>
          <w:sz w:val="18"/>
          <w:szCs w:val="18"/>
          <w:lang w:val="nl-NL"/>
        </w:rPr>
        <w:t>elementen</w:t>
      </w:r>
      <w:r w:rsidRPr="003A23AF">
        <w:rPr>
          <w:rFonts w:ascii="Verdana" w:eastAsia="Arial" w:hAnsi="Verdana" w:cs="Arial"/>
          <w:sz w:val="18"/>
          <w:szCs w:val="18"/>
          <w:lang w:val="nl-NL"/>
        </w:rPr>
        <w:t xml:space="preserve"> van historische gebouwen bedraagt maximaal </w:t>
      </w:r>
      <w:r w:rsidR="004B3028" w:rsidRPr="003A23AF">
        <w:rPr>
          <w:rFonts w:ascii="Verdana" w:eastAsia="Arial" w:hAnsi="Verdana" w:cs="Arial"/>
          <w:sz w:val="18"/>
          <w:szCs w:val="18"/>
          <w:lang w:val="nl-NL"/>
        </w:rPr>
        <w:t>€ 2.500,-</w:t>
      </w:r>
      <w:r w:rsidR="00E23A7F" w:rsidRPr="003A23AF">
        <w:rPr>
          <w:rFonts w:ascii="Verdana" w:eastAsia="Arial" w:hAnsi="Verdana" w:cs="Arial"/>
          <w:sz w:val="18"/>
          <w:szCs w:val="18"/>
          <w:lang w:val="nl-NL"/>
        </w:rPr>
        <w:t xml:space="preserve"> </w:t>
      </w:r>
      <w:r w:rsidR="004B3028" w:rsidRPr="003A23AF">
        <w:rPr>
          <w:rFonts w:ascii="Verdana" w:eastAsia="Arial" w:hAnsi="Verdana" w:cs="Arial"/>
          <w:sz w:val="18"/>
          <w:szCs w:val="18"/>
          <w:lang w:val="nl-NL"/>
        </w:rPr>
        <w:t>per kalenderjaar</w:t>
      </w:r>
      <w:r w:rsidR="005D4062" w:rsidRPr="003A23AF">
        <w:rPr>
          <w:rFonts w:ascii="Verdana" w:eastAsia="Arial" w:hAnsi="Verdana" w:cs="Arial"/>
          <w:sz w:val="18"/>
          <w:szCs w:val="18"/>
          <w:lang w:val="nl-NL"/>
        </w:rPr>
        <w:t>.</w:t>
      </w:r>
    </w:p>
    <w:p w14:paraId="44FC833C" w14:textId="77777777" w:rsidR="005D4062" w:rsidRPr="003A23AF" w:rsidRDefault="005D4062" w:rsidP="005D4062">
      <w:pPr>
        <w:pStyle w:val="Lijstalinea"/>
        <w:numPr>
          <w:ilvl w:val="0"/>
          <w:numId w:val="12"/>
        </w:numPr>
        <w:spacing w:before="8" w:line="276" w:lineRule="auto"/>
        <w:ind w:right="154"/>
        <w:rPr>
          <w:rFonts w:ascii="Verdana" w:eastAsia="Arial" w:hAnsi="Verdana" w:cs="Arial"/>
          <w:sz w:val="18"/>
          <w:szCs w:val="18"/>
          <w:lang w:val="nl-NL"/>
        </w:rPr>
      </w:pPr>
      <w:r w:rsidRPr="003A23AF">
        <w:rPr>
          <w:rFonts w:ascii="Verdana" w:eastAsia="Arial" w:hAnsi="Verdana" w:cs="Arial"/>
          <w:sz w:val="18"/>
          <w:szCs w:val="18"/>
          <w:lang w:val="nl-NL"/>
        </w:rPr>
        <w:t>De subsidie voor instandhouding van bouwhistorisch waardevolle elementen van historische gebouwen bedraagt 50 % van de subsidiabele kosten tot een maximum van</w:t>
      </w:r>
      <w:r w:rsidR="004171A9" w:rsidRPr="003A23AF">
        <w:rPr>
          <w:rFonts w:ascii="Verdana" w:eastAsia="Arial" w:hAnsi="Verdana" w:cs="Arial"/>
          <w:sz w:val="18"/>
          <w:szCs w:val="18"/>
          <w:lang w:val="nl-NL"/>
        </w:rPr>
        <w:t xml:space="preserve"> </w:t>
      </w:r>
      <w:r w:rsidRPr="003A23AF">
        <w:rPr>
          <w:rFonts w:ascii="Verdana" w:eastAsia="Arial" w:hAnsi="Verdana" w:cs="Arial"/>
          <w:sz w:val="18"/>
          <w:szCs w:val="18"/>
          <w:lang w:val="nl-NL"/>
        </w:rPr>
        <w:t>€ 5.000,- per kalenderjaar</w:t>
      </w:r>
      <w:r w:rsidRPr="003A23AF">
        <w:rPr>
          <w:rFonts w:ascii="Verdana" w:eastAsia="Arial" w:hAnsi="Verdana" w:cs="Arial"/>
          <w:color w:val="1D1D1D"/>
          <w:sz w:val="18"/>
          <w:szCs w:val="18"/>
          <w:lang w:val="nl-NL"/>
        </w:rPr>
        <w:t>.</w:t>
      </w:r>
    </w:p>
    <w:p w14:paraId="26436CD7" w14:textId="77777777" w:rsidR="005D4062" w:rsidRPr="003A23AF" w:rsidRDefault="005D4062" w:rsidP="005D4062">
      <w:pPr>
        <w:pStyle w:val="Lijstalinea"/>
        <w:numPr>
          <w:ilvl w:val="0"/>
          <w:numId w:val="12"/>
        </w:numPr>
        <w:spacing w:before="8" w:line="276" w:lineRule="auto"/>
        <w:ind w:right="154"/>
        <w:rPr>
          <w:rFonts w:ascii="Verdana" w:eastAsia="Arial" w:hAnsi="Verdana" w:cs="Arial"/>
          <w:sz w:val="18"/>
          <w:szCs w:val="18"/>
          <w:lang w:val="nl-NL"/>
        </w:rPr>
      </w:pPr>
      <w:r w:rsidRPr="003A23AF">
        <w:rPr>
          <w:rFonts w:ascii="Verdana" w:eastAsia="Arial" w:hAnsi="Verdana" w:cs="Arial"/>
          <w:color w:val="000000"/>
          <w:sz w:val="18"/>
          <w:szCs w:val="18"/>
          <w:lang w:val="nl-NL"/>
        </w:rPr>
        <w:t>De subsidiabele kosten worden vastgesteld aan de hand van de Leidraad subsidiabele instandhoudingskosten.</w:t>
      </w:r>
    </w:p>
    <w:p w14:paraId="03B337FF" w14:textId="77777777" w:rsidR="004B3028" w:rsidRPr="003A23AF" w:rsidRDefault="004B3028" w:rsidP="00E23A7F">
      <w:pPr>
        <w:spacing w:before="8" w:line="276" w:lineRule="auto"/>
        <w:rPr>
          <w:rFonts w:ascii="Verdana" w:hAnsi="Verdana"/>
          <w:sz w:val="18"/>
          <w:szCs w:val="18"/>
          <w:lang w:val="nl-NL"/>
        </w:rPr>
      </w:pPr>
    </w:p>
    <w:p w14:paraId="0D77D47B" w14:textId="77777777" w:rsidR="00937695" w:rsidRPr="003A23AF" w:rsidRDefault="00937695">
      <w:pPr>
        <w:rPr>
          <w:rFonts w:ascii="Verdana" w:eastAsia="Arial" w:hAnsi="Verdana" w:cs="Arial"/>
          <w:b/>
          <w:sz w:val="18"/>
          <w:szCs w:val="18"/>
          <w:lang w:val="nl-NL"/>
        </w:rPr>
      </w:pPr>
    </w:p>
    <w:p w14:paraId="491F37EB" w14:textId="6AC561C7" w:rsidR="004B3028" w:rsidRPr="003A23AF" w:rsidRDefault="004B3028" w:rsidP="00937695">
      <w:pPr>
        <w:spacing w:before="86" w:line="276" w:lineRule="auto"/>
        <w:ind w:right="527"/>
        <w:rPr>
          <w:rFonts w:ascii="Verdana" w:eastAsia="Arial" w:hAnsi="Verdana" w:cs="Arial"/>
          <w:sz w:val="18"/>
          <w:szCs w:val="18"/>
          <w:lang w:val="nl-NL"/>
        </w:rPr>
      </w:pPr>
      <w:r w:rsidRPr="003A23AF">
        <w:rPr>
          <w:rFonts w:ascii="Verdana" w:eastAsia="Arial" w:hAnsi="Verdana" w:cs="Arial"/>
          <w:b/>
          <w:sz w:val="18"/>
          <w:szCs w:val="18"/>
          <w:lang w:val="nl-NL"/>
        </w:rPr>
        <w:t>HOOFDSTUK</w:t>
      </w:r>
      <w:r w:rsidR="00FF70A0">
        <w:rPr>
          <w:rFonts w:ascii="Verdana" w:eastAsia="Arial" w:hAnsi="Verdana" w:cs="Arial"/>
          <w:b/>
          <w:sz w:val="18"/>
          <w:szCs w:val="18"/>
          <w:lang w:val="nl-NL"/>
        </w:rPr>
        <w:t xml:space="preserve"> </w:t>
      </w:r>
      <w:r w:rsidRPr="003A23AF">
        <w:rPr>
          <w:rFonts w:ascii="Verdana" w:eastAsia="Arial" w:hAnsi="Verdana" w:cs="Arial"/>
          <w:b/>
          <w:sz w:val="18"/>
          <w:szCs w:val="18"/>
          <w:lang w:val="nl-NL"/>
        </w:rPr>
        <w:t>4</w:t>
      </w:r>
      <w:r w:rsidR="005D4062" w:rsidRPr="003A23AF">
        <w:rPr>
          <w:rFonts w:ascii="Verdana" w:eastAsia="Arial" w:hAnsi="Verdana" w:cs="Arial"/>
          <w:b/>
          <w:sz w:val="18"/>
          <w:szCs w:val="18"/>
          <w:lang w:val="nl-NL"/>
        </w:rPr>
        <w:t xml:space="preserve">    </w:t>
      </w:r>
      <w:r w:rsidRPr="003A23AF">
        <w:rPr>
          <w:rFonts w:ascii="Verdana" w:eastAsia="Arial" w:hAnsi="Verdana" w:cs="Arial"/>
          <w:b/>
          <w:sz w:val="18"/>
          <w:szCs w:val="18"/>
          <w:lang w:val="nl-NL"/>
        </w:rPr>
        <w:t xml:space="preserve"> Subsidie voor het opheffen van verstoringen aan de voorgevel van een </w:t>
      </w:r>
      <w:r w:rsidR="00E23A7F" w:rsidRPr="003A23AF">
        <w:rPr>
          <w:rFonts w:ascii="Verdana" w:eastAsia="Arial" w:hAnsi="Verdana" w:cs="Arial"/>
          <w:b/>
          <w:sz w:val="18"/>
          <w:szCs w:val="18"/>
          <w:lang w:val="nl-NL"/>
        </w:rPr>
        <w:t>historisch gebouw</w:t>
      </w:r>
    </w:p>
    <w:p w14:paraId="4DB105EA" w14:textId="77777777" w:rsidR="000C3A4B" w:rsidRPr="003A23AF" w:rsidRDefault="000C3A4B" w:rsidP="00937695">
      <w:pPr>
        <w:spacing w:line="276" w:lineRule="auto"/>
        <w:rPr>
          <w:rFonts w:ascii="Verdana" w:eastAsia="Arial" w:hAnsi="Verdana" w:cs="Arial"/>
          <w:b/>
          <w:sz w:val="18"/>
          <w:szCs w:val="18"/>
          <w:lang w:val="nl-NL"/>
        </w:rPr>
      </w:pPr>
    </w:p>
    <w:p w14:paraId="1B3CD028" w14:textId="77777777" w:rsidR="004B3028" w:rsidRPr="003A23AF" w:rsidRDefault="004B3028" w:rsidP="00937695">
      <w:pPr>
        <w:spacing w:line="276" w:lineRule="auto"/>
        <w:rPr>
          <w:rFonts w:ascii="Verdana" w:eastAsia="Arial" w:hAnsi="Verdana" w:cs="Arial"/>
          <w:sz w:val="18"/>
          <w:szCs w:val="18"/>
          <w:lang w:val="nl-NL"/>
        </w:rPr>
      </w:pPr>
      <w:r w:rsidRPr="003A23AF">
        <w:rPr>
          <w:rFonts w:ascii="Verdana" w:eastAsia="Arial" w:hAnsi="Verdana" w:cs="Arial"/>
          <w:b/>
          <w:sz w:val="18"/>
          <w:szCs w:val="18"/>
          <w:lang w:val="nl-NL"/>
        </w:rPr>
        <w:t>Artikel 4.1</w:t>
      </w:r>
      <w:r w:rsidR="005D4062" w:rsidRPr="003A23AF">
        <w:rPr>
          <w:rFonts w:ascii="Verdana" w:eastAsia="Arial" w:hAnsi="Verdana" w:cs="Arial"/>
          <w:b/>
          <w:sz w:val="18"/>
          <w:szCs w:val="18"/>
          <w:lang w:val="nl-NL"/>
        </w:rPr>
        <w:t xml:space="preserve">   </w:t>
      </w:r>
      <w:r w:rsidRPr="003A23AF">
        <w:rPr>
          <w:rFonts w:ascii="Verdana" w:eastAsia="Arial" w:hAnsi="Verdana" w:cs="Arial"/>
          <w:b/>
          <w:sz w:val="18"/>
          <w:szCs w:val="18"/>
          <w:lang w:val="nl-NL"/>
        </w:rPr>
        <w:t xml:space="preserve"> Algemene bepalingen</w:t>
      </w:r>
    </w:p>
    <w:p w14:paraId="070A4276" w14:textId="77777777" w:rsidR="004B3028" w:rsidRPr="003A23AF" w:rsidRDefault="004B3028" w:rsidP="00937695">
      <w:pPr>
        <w:spacing w:line="276" w:lineRule="auto"/>
        <w:ind w:right="826"/>
        <w:rPr>
          <w:rFonts w:ascii="Verdana" w:eastAsia="Arial" w:hAnsi="Verdana" w:cs="Arial"/>
          <w:sz w:val="18"/>
          <w:szCs w:val="18"/>
          <w:lang w:val="nl-NL"/>
        </w:rPr>
      </w:pPr>
      <w:r w:rsidRPr="003A23AF">
        <w:rPr>
          <w:rFonts w:ascii="Verdana" w:eastAsia="Arial" w:hAnsi="Verdana" w:cs="Arial"/>
          <w:sz w:val="18"/>
          <w:szCs w:val="18"/>
          <w:lang w:val="nl-NL"/>
        </w:rPr>
        <w:t>Voor subsidiëring</w:t>
      </w:r>
      <w:r w:rsidR="005D4062" w:rsidRPr="003A23AF">
        <w:rPr>
          <w:rFonts w:ascii="Verdana" w:eastAsia="Arial" w:hAnsi="Verdana" w:cs="Arial"/>
          <w:sz w:val="18"/>
          <w:szCs w:val="18"/>
          <w:lang w:val="nl-NL"/>
        </w:rPr>
        <w:t xml:space="preserve"> </w:t>
      </w:r>
      <w:r w:rsidRPr="003A23AF">
        <w:rPr>
          <w:rFonts w:ascii="Verdana" w:eastAsia="Arial" w:hAnsi="Verdana" w:cs="Arial"/>
          <w:sz w:val="18"/>
          <w:szCs w:val="18"/>
          <w:lang w:val="nl-NL"/>
        </w:rPr>
        <w:t xml:space="preserve">komt alleen een </w:t>
      </w:r>
      <w:r w:rsidR="005D4062" w:rsidRPr="003A23AF">
        <w:rPr>
          <w:rFonts w:ascii="Verdana" w:eastAsia="Arial" w:hAnsi="Verdana" w:cs="Arial"/>
          <w:sz w:val="18"/>
          <w:szCs w:val="18"/>
          <w:lang w:val="nl-NL"/>
        </w:rPr>
        <w:t>historisch gebouw</w:t>
      </w:r>
      <w:r w:rsidRPr="003A23AF">
        <w:rPr>
          <w:rFonts w:ascii="Verdana" w:eastAsia="Arial" w:hAnsi="Verdana" w:cs="Arial"/>
          <w:sz w:val="18"/>
          <w:szCs w:val="18"/>
          <w:lang w:val="nl-NL"/>
        </w:rPr>
        <w:t xml:space="preserve"> in aanmerking waarvan de architectonische</w:t>
      </w:r>
      <w:r w:rsidR="005D4062" w:rsidRPr="003A23AF">
        <w:rPr>
          <w:rFonts w:ascii="Verdana" w:eastAsia="Arial" w:hAnsi="Verdana" w:cs="Arial"/>
          <w:sz w:val="18"/>
          <w:szCs w:val="18"/>
          <w:lang w:val="nl-NL"/>
        </w:rPr>
        <w:t xml:space="preserve"> </w:t>
      </w:r>
      <w:r w:rsidRPr="003A23AF">
        <w:rPr>
          <w:rFonts w:ascii="Verdana" w:eastAsia="Arial" w:hAnsi="Verdana" w:cs="Arial"/>
          <w:sz w:val="18"/>
          <w:szCs w:val="18"/>
          <w:lang w:val="nl-NL"/>
        </w:rPr>
        <w:t xml:space="preserve">waarden </w:t>
      </w:r>
      <w:r w:rsidR="00937695" w:rsidRPr="003A23AF">
        <w:rPr>
          <w:rFonts w:ascii="Verdana" w:eastAsia="Arial" w:hAnsi="Verdana" w:cs="Arial"/>
          <w:sz w:val="18"/>
          <w:szCs w:val="18"/>
          <w:lang w:val="nl-NL"/>
        </w:rPr>
        <w:t>aan de voorgevel zijn verstoord, voor zover dit is aangegeven in de beschrijving van het historische gebouw of door de</w:t>
      </w:r>
      <w:r w:rsidR="000C3A4B" w:rsidRPr="003A23AF">
        <w:rPr>
          <w:rFonts w:ascii="Verdana" w:eastAsia="Arial" w:hAnsi="Verdana" w:cs="Arial"/>
          <w:sz w:val="18"/>
          <w:szCs w:val="18"/>
          <w:lang w:val="nl-NL"/>
        </w:rPr>
        <w:t xml:space="preserve"> erfgoeddeskundige(n) is </w:t>
      </w:r>
      <w:r w:rsidR="00937695" w:rsidRPr="003A23AF">
        <w:rPr>
          <w:rFonts w:ascii="Verdana" w:eastAsia="Arial" w:hAnsi="Verdana" w:cs="Arial"/>
          <w:sz w:val="18"/>
          <w:szCs w:val="18"/>
          <w:lang w:val="nl-NL"/>
        </w:rPr>
        <w:t>bepaald.</w:t>
      </w:r>
    </w:p>
    <w:p w14:paraId="2FA457A0" w14:textId="77777777" w:rsidR="00937695" w:rsidRPr="003A23AF" w:rsidRDefault="00937695" w:rsidP="00937695">
      <w:pPr>
        <w:spacing w:line="276" w:lineRule="auto"/>
        <w:ind w:right="826"/>
        <w:rPr>
          <w:rFonts w:ascii="Verdana" w:eastAsia="Arial" w:hAnsi="Verdana" w:cs="Arial"/>
          <w:sz w:val="18"/>
          <w:szCs w:val="18"/>
          <w:lang w:val="nl-NL"/>
        </w:rPr>
      </w:pPr>
    </w:p>
    <w:p w14:paraId="4EC255CA" w14:textId="77777777" w:rsidR="004B3028" w:rsidRPr="005B00D7" w:rsidRDefault="004B3028" w:rsidP="00937695">
      <w:pPr>
        <w:spacing w:line="276" w:lineRule="auto"/>
        <w:rPr>
          <w:rFonts w:ascii="Verdana" w:eastAsia="Arial" w:hAnsi="Verdana" w:cs="Arial"/>
          <w:sz w:val="18"/>
          <w:szCs w:val="18"/>
        </w:rPr>
      </w:pPr>
      <w:r w:rsidRPr="005B00D7">
        <w:rPr>
          <w:rFonts w:ascii="Verdana" w:eastAsia="Arial" w:hAnsi="Verdana" w:cs="Arial"/>
          <w:b/>
          <w:sz w:val="18"/>
          <w:szCs w:val="18"/>
        </w:rPr>
        <w:t>Artikel 4.2</w:t>
      </w:r>
      <w:r w:rsidR="005D4062">
        <w:rPr>
          <w:rFonts w:ascii="Verdana" w:eastAsia="Arial" w:hAnsi="Verdana" w:cs="Arial"/>
          <w:b/>
          <w:sz w:val="18"/>
          <w:szCs w:val="18"/>
        </w:rPr>
        <w:t xml:space="preserve">  </w:t>
      </w:r>
      <w:r w:rsidRPr="005B00D7">
        <w:rPr>
          <w:rFonts w:ascii="Verdana" w:eastAsia="Arial" w:hAnsi="Verdana" w:cs="Arial"/>
          <w:b/>
          <w:sz w:val="18"/>
          <w:szCs w:val="18"/>
        </w:rPr>
        <w:t xml:space="preserve"> Aanvraag van subsidie</w:t>
      </w:r>
    </w:p>
    <w:p w14:paraId="1061F6DC" w14:textId="77777777" w:rsidR="004B3028" w:rsidRPr="003A23AF" w:rsidRDefault="004B3028" w:rsidP="000C3A4B">
      <w:pPr>
        <w:pStyle w:val="Lijstalinea"/>
        <w:numPr>
          <w:ilvl w:val="0"/>
          <w:numId w:val="25"/>
        </w:numPr>
        <w:spacing w:line="276" w:lineRule="auto"/>
        <w:ind w:right="154"/>
        <w:rPr>
          <w:rFonts w:ascii="Verdana" w:eastAsia="Arial" w:hAnsi="Verdana" w:cs="Arial"/>
          <w:sz w:val="18"/>
          <w:szCs w:val="18"/>
          <w:lang w:val="nl-NL"/>
        </w:rPr>
      </w:pPr>
      <w:r w:rsidRPr="003A23AF">
        <w:rPr>
          <w:rFonts w:ascii="Verdana" w:eastAsia="Arial" w:hAnsi="Verdana" w:cs="Arial"/>
          <w:sz w:val="18"/>
          <w:szCs w:val="18"/>
          <w:lang w:val="nl-NL"/>
        </w:rPr>
        <w:t xml:space="preserve">Per </w:t>
      </w:r>
      <w:r w:rsidR="005D4062" w:rsidRPr="003A23AF">
        <w:rPr>
          <w:rFonts w:ascii="Verdana" w:eastAsia="Arial" w:hAnsi="Verdana" w:cs="Arial"/>
          <w:sz w:val="18"/>
          <w:szCs w:val="18"/>
          <w:lang w:val="nl-NL"/>
        </w:rPr>
        <w:t xml:space="preserve"> historisch gebouw</w:t>
      </w:r>
      <w:r w:rsidRPr="003A23AF">
        <w:rPr>
          <w:rFonts w:ascii="Verdana" w:eastAsia="Arial" w:hAnsi="Verdana" w:cs="Arial"/>
          <w:sz w:val="18"/>
          <w:szCs w:val="18"/>
          <w:lang w:val="nl-NL"/>
        </w:rPr>
        <w:t xml:space="preserve"> kan door de eigenaar eenmalig een aanvraag voor subsidie voor het opheffen van verstoringen aan de voorgevel worden ingediend.</w:t>
      </w:r>
    </w:p>
    <w:p w14:paraId="19480C8C" w14:textId="77777777" w:rsidR="004B3028" w:rsidRPr="000C3A4B" w:rsidRDefault="004B3028" w:rsidP="000C3A4B">
      <w:pPr>
        <w:pStyle w:val="Lijstalinea"/>
        <w:numPr>
          <w:ilvl w:val="0"/>
          <w:numId w:val="25"/>
        </w:numPr>
        <w:spacing w:line="276" w:lineRule="auto"/>
        <w:rPr>
          <w:rFonts w:ascii="Verdana" w:eastAsia="Arial" w:hAnsi="Verdana" w:cs="Arial"/>
          <w:sz w:val="18"/>
          <w:szCs w:val="18"/>
        </w:rPr>
      </w:pPr>
      <w:r w:rsidRPr="000C3A4B">
        <w:rPr>
          <w:rFonts w:ascii="Verdana" w:eastAsia="Arial" w:hAnsi="Verdana" w:cs="Arial"/>
          <w:sz w:val="18"/>
          <w:szCs w:val="18"/>
        </w:rPr>
        <w:t>De aanvraag bestaat uit:</w:t>
      </w:r>
    </w:p>
    <w:p w14:paraId="7C161A4B" w14:textId="77777777" w:rsidR="004B3028" w:rsidRPr="000C3A4B" w:rsidRDefault="004B3028" w:rsidP="000C3A4B">
      <w:pPr>
        <w:pStyle w:val="Lijstalinea"/>
        <w:numPr>
          <w:ilvl w:val="1"/>
          <w:numId w:val="25"/>
        </w:numPr>
        <w:spacing w:before="17" w:line="276" w:lineRule="auto"/>
        <w:ind w:left="709"/>
        <w:rPr>
          <w:rFonts w:ascii="Verdana" w:eastAsia="Arial" w:hAnsi="Verdana" w:cs="Arial"/>
          <w:sz w:val="18"/>
          <w:szCs w:val="18"/>
        </w:rPr>
      </w:pPr>
      <w:r w:rsidRPr="000C3A4B">
        <w:rPr>
          <w:rFonts w:ascii="Verdana" w:eastAsia="Arial" w:hAnsi="Verdana" w:cs="Arial"/>
          <w:sz w:val="18"/>
          <w:szCs w:val="18"/>
        </w:rPr>
        <w:t>een volledig ingevuld aanvraagformulier;</w:t>
      </w:r>
    </w:p>
    <w:p w14:paraId="76FB9B5D" w14:textId="77777777" w:rsidR="00937695" w:rsidRPr="003A23AF" w:rsidRDefault="00937695" w:rsidP="000C3A4B">
      <w:pPr>
        <w:pStyle w:val="Lijstalinea"/>
        <w:numPr>
          <w:ilvl w:val="1"/>
          <w:numId w:val="25"/>
        </w:numPr>
        <w:spacing w:before="17" w:line="276" w:lineRule="auto"/>
        <w:ind w:left="709" w:right="149"/>
        <w:rPr>
          <w:rFonts w:ascii="Verdana" w:eastAsia="Arial" w:hAnsi="Verdana" w:cs="Arial"/>
          <w:sz w:val="18"/>
          <w:szCs w:val="18"/>
          <w:lang w:val="nl-NL"/>
        </w:rPr>
      </w:pPr>
      <w:r w:rsidRPr="003A23AF">
        <w:rPr>
          <w:rFonts w:ascii="Verdana" w:eastAsia="Arial" w:hAnsi="Verdana" w:cs="Arial"/>
          <w:sz w:val="18"/>
          <w:szCs w:val="18"/>
          <w:lang w:val="nl-NL"/>
        </w:rPr>
        <w:t>een onderzoek naar de oorspronkelijke situatie en/of situaties vóór de aanwezigheid van de verstoring(en)</w:t>
      </w:r>
      <w:r w:rsidR="00972703" w:rsidRPr="003A23AF">
        <w:rPr>
          <w:rFonts w:ascii="Verdana" w:eastAsia="Arial" w:hAnsi="Verdana" w:cs="Arial"/>
          <w:sz w:val="18"/>
          <w:szCs w:val="18"/>
          <w:lang w:val="nl-NL"/>
        </w:rPr>
        <w:t>;</w:t>
      </w:r>
    </w:p>
    <w:p w14:paraId="2D84432F" w14:textId="77777777" w:rsidR="004B3028" w:rsidRPr="000C3A4B" w:rsidRDefault="004B3028" w:rsidP="000C3A4B">
      <w:pPr>
        <w:pStyle w:val="Lijstalinea"/>
        <w:numPr>
          <w:ilvl w:val="1"/>
          <w:numId w:val="25"/>
        </w:numPr>
        <w:spacing w:before="8" w:line="276" w:lineRule="auto"/>
        <w:ind w:left="709"/>
        <w:rPr>
          <w:rFonts w:ascii="Verdana" w:eastAsia="Arial" w:hAnsi="Verdana" w:cs="Arial"/>
          <w:sz w:val="18"/>
          <w:szCs w:val="18"/>
        </w:rPr>
      </w:pPr>
      <w:r w:rsidRPr="000C3A4B">
        <w:rPr>
          <w:rFonts w:ascii="Verdana" w:eastAsia="Arial" w:hAnsi="Verdana" w:cs="Arial"/>
          <w:sz w:val="18"/>
          <w:szCs w:val="18"/>
        </w:rPr>
        <w:t>een verbeteringsplan;</w:t>
      </w:r>
    </w:p>
    <w:p w14:paraId="46123A6A" w14:textId="2589AFC4" w:rsidR="000C3A4B" w:rsidRPr="003A23AF" w:rsidRDefault="000C3A4B" w:rsidP="000C3A4B">
      <w:pPr>
        <w:pStyle w:val="Lijstalinea"/>
        <w:numPr>
          <w:ilvl w:val="1"/>
          <w:numId w:val="25"/>
        </w:numPr>
        <w:spacing w:before="8" w:line="276" w:lineRule="auto"/>
        <w:ind w:left="709"/>
        <w:rPr>
          <w:rFonts w:ascii="Verdana" w:eastAsia="Arial" w:hAnsi="Verdana" w:cs="Arial"/>
          <w:sz w:val="18"/>
          <w:szCs w:val="18"/>
          <w:lang w:val="nl-NL"/>
        </w:rPr>
      </w:pPr>
      <w:r w:rsidRPr="003A23AF">
        <w:rPr>
          <w:rFonts w:ascii="Verdana" w:eastAsia="Arial" w:hAnsi="Verdana" w:cs="Arial"/>
          <w:sz w:val="18"/>
          <w:szCs w:val="18"/>
          <w:lang w:val="nl-NL"/>
        </w:rPr>
        <w:t xml:space="preserve">een gespecificeerde offerte of kostenraming </w:t>
      </w:r>
      <w:r w:rsidR="00FF70A0" w:rsidRPr="003A23AF">
        <w:rPr>
          <w:rFonts w:ascii="Verdana" w:eastAsia="Arial" w:hAnsi="Verdana" w:cs="Arial"/>
          <w:sz w:val="18"/>
          <w:szCs w:val="18"/>
          <w:lang w:val="nl-NL"/>
        </w:rPr>
        <w:t>(in manuren en materialen)</w:t>
      </w:r>
      <w:r w:rsidR="00FF70A0">
        <w:rPr>
          <w:rFonts w:ascii="Verdana" w:eastAsia="Arial" w:hAnsi="Verdana" w:cs="Arial"/>
          <w:sz w:val="18"/>
          <w:szCs w:val="18"/>
          <w:lang w:val="nl-NL"/>
        </w:rPr>
        <w:t xml:space="preserve"> </w:t>
      </w:r>
      <w:r w:rsidRPr="003A23AF">
        <w:rPr>
          <w:rFonts w:ascii="Verdana" w:eastAsia="Arial" w:hAnsi="Verdana" w:cs="Arial"/>
          <w:sz w:val="18"/>
          <w:szCs w:val="18"/>
          <w:lang w:val="nl-NL"/>
        </w:rPr>
        <w:t>van de verbetering</w:t>
      </w:r>
      <w:r w:rsidR="00972703" w:rsidRPr="003A23AF">
        <w:rPr>
          <w:rFonts w:ascii="Verdana" w:eastAsia="Arial" w:hAnsi="Verdana" w:cs="Arial"/>
          <w:sz w:val="18"/>
          <w:szCs w:val="18"/>
          <w:lang w:val="nl-NL"/>
        </w:rPr>
        <w:t>.</w:t>
      </w:r>
    </w:p>
    <w:p w14:paraId="4457D444" w14:textId="7A4FC5D6" w:rsidR="004B3028" w:rsidRPr="003A23AF" w:rsidRDefault="004B3028" w:rsidP="000C3A4B">
      <w:pPr>
        <w:pStyle w:val="Lijstalinea"/>
        <w:numPr>
          <w:ilvl w:val="0"/>
          <w:numId w:val="25"/>
        </w:numPr>
        <w:spacing w:before="17" w:line="276" w:lineRule="auto"/>
        <w:rPr>
          <w:rFonts w:ascii="Verdana" w:eastAsia="Arial" w:hAnsi="Verdana" w:cs="Arial"/>
          <w:sz w:val="18"/>
          <w:szCs w:val="18"/>
          <w:lang w:val="nl-NL"/>
        </w:rPr>
      </w:pPr>
      <w:r w:rsidRPr="003A23AF">
        <w:rPr>
          <w:rFonts w:ascii="Verdana" w:eastAsia="Arial" w:hAnsi="Verdana" w:cs="Arial"/>
          <w:sz w:val="18"/>
          <w:szCs w:val="18"/>
          <w:lang w:val="nl-NL"/>
        </w:rPr>
        <w:t>Burgemeester en wethouders kunnen nadere gegevens opvragen.</w:t>
      </w:r>
    </w:p>
    <w:p w14:paraId="787713C9" w14:textId="77777777" w:rsidR="000C3A4B" w:rsidRPr="003A23AF" w:rsidRDefault="000C3A4B" w:rsidP="00937695">
      <w:pPr>
        <w:spacing w:line="276" w:lineRule="auto"/>
        <w:rPr>
          <w:rFonts w:ascii="Verdana" w:eastAsia="Arial" w:hAnsi="Verdana" w:cs="Arial"/>
          <w:b/>
          <w:sz w:val="18"/>
          <w:szCs w:val="18"/>
          <w:lang w:val="nl-NL"/>
        </w:rPr>
      </w:pPr>
    </w:p>
    <w:p w14:paraId="0B3EF31E" w14:textId="77777777" w:rsidR="004B3028" w:rsidRPr="005B00D7" w:rsidRDefault="004B3028" w:rsidP="00937695">
      <w:pPr>
        <w:spacing w:line="276" w:lineRule="auto"/>
        <w:rPr>
          <w:rFonts w:ascii="Verdana" w:eastAsia="Arial" w:hAnsi="Verdana" w:cs="Arial"/>
          <w:sz w:val="18"/>
          <w:szCs w:val="18"/>
        </w:rPr>
      </w:pPr>
      <w:r w:rsidRPr="005B00D7">
        <w:rPr>
          <w:rFonts w:ascii="Verdana" w:eastAsia="Arial" w:hAnsi="Verdana" w:cs="Arial"/>
          <w:b/>
          <w:sz w:val="18"/>
          <w:szCs w:val="18"/>
        </w:rPr>
        <w:t>Artikel 4.3</w:t>
      </w:r>
      <w:r w:rsidR="005D4062">
        <w:rPr>
          <w:rFonts w:ascii="Verdana" w:eastAsia="Arial" w:hAnsi="Verdana" w:cs="Arial"/>
          <w:b/>
          <w:sz w:val="18"/>
          <w:szCs w:val="18"/>
        </w:rPr>
        <w:t xml:space="preserve">   </w:t>
      </w:r>
      <w:r w:rsidRPr="005B00D7">
        <w:rPr>
          <w:rFonts w:ascii="Verdana" w:eastAsia="Arial" w:hAnsi="Verdana" w:cs="Arial"/>
          <w:b/>
          <w:sz w:val="18"/>
          <w:szCs w:val="18"/>
        </w:rPr>
        <w:t>Subsidiegrondslag en -bedrag</w:t>
      </w:r>
    </w:p>
    <w:p w14:paraId="09018B5C" w14:textId="77777777" w:rsidR="004B3028" w:rsidRPr="003A23AF" w:rsidRDefault="004B3028" w:rsidP="000C3A4B">
      <w:pPr>
        <w:pStyle w:val="Lijstalinea"/>
        <w:numPr>
          <w:ilvl w:val="0"/>
          <w:numId w:val="26"/>
        </w:numPr>
        <w:spacing w:line="276" w:lineRule="auto"/>
        <w:ind w:right="250"/>
        <w:rPr>
          <w:rFonts w:ascii="Verdana" w:eastAsia="Arial" w:hAnsi="Verdana" w:cs="Arial"/>
          <w:sz w:val="18"/>
          <w:szCs w:val="18"/>
          <w:lang w:val="nl-NL"/>
        </w:rPr>
      </w:pPr>
      <w:r w:rsidRPr="003A23AF">
        <w:rPr>
          <w:rFonts w:ascii="Verdana" w:eastAsia="Arial" w:hAnsi="Verdana" w:cs="Arial"/>
          <w:sz w:val="18"/>
          <w:szCs w:val="18"/>
          <w:lang w:val="nl-NL"/>
        </w:rPr>
        <w:t xml:space="preserve">Subsidie kan alleen verleend worden aan de eigenaar van een </w:t>
      </w:r>
      <w:r w:rsidR="005D4062" w:rsidRPr="003A23AF">
        <w:rPr>
          <w:rFonts w:ascii="Verdana" w:eastAsia="Arial" w:hAnsi="Verdana" w:cs="Arial"/>
          <w:sz w:val="18"/>
          <w:szCs w:val="18"/>
          <w:lang w:val="nl-NL"/>
        </w:rPr>
        <w:t>historisch gebouw</w:t>
      </w:r>
      <w:r w:rsidRPr="003A23AF">
        <w:rPr>
          <w:rFonts w:ascii="Verdana" w:eastAsia="Arial" w:hAnsi="Verdana" w:cs="Arial"/>
          <w:sz w:val="18"/>
          <w:szCs w:val="18"/>
          <w:lang w:val="nl-NL"/>
        </w:rPr>
        <w:t xml:space="preserve"> ten behoeve van het opheffen van verstoringen aan de voorgevel.</w:t>
      </w:r>
    </w:p>
    <w:p w14:paraId="1B4C0A83" w14:textId="77777777" w:rsidR="004B3028" w:rsidRPr="003A23AF" w:rsidRDefault="004B3028" w:rsidP="000C3A4B">
      <w:pPr>
        <w:pStyle w:val="Lijstalinea"/>
        <w:numPr>
          <w:ilvl w:val="0"/>
          <w:numId w:val="26"/>
        </w:numPr>
        <w:spacing w:before="13" w:line="276" w:lineRule="auto"/>
        <w:ind w:right="173"/>
        <w:rPr>
          <w:rFonts w:ascii="Verdana" w:eastAsia="Arial" w:hAnsi="Verdana" w:cs="Arial"/>
          <w:sz w:val="18"/>
          <w:szCs w:val="18"/>
          <w:lang w:val="nl-NL"/>
        </w:rPr>
      </w:pPr>
      <w:r w:rsidRPr="003A23AF">
        <w:rPr>
          <w:rFonts w:ascii="Verdana" w:eastAsia="Arial" w:hAnsi="Verdana" w:cs="Arial"/>
          <w:sz w:val="18"/>
          <w:szCs w:val="18"/>
          <w:lang w:val="nl-NL"/>
        </w:rPr>
        <w:t xml:space="preserve">Het opheffen van verstoringen aan de voorgevel levert, gehoord de </w:t>
      </w:r>
      <w:r w:rsidR="000C3A4B" w:rsidRPr="003A23AF">
        <w:rPr>
          <w:rFonts w:ascii="Verdana" w:eastAsia="Arial" w:hAnsi="Verdana" w:cs="Arial"/>
          <w:sz w:val="18"/>
          <w:szCs w:val="18"/>
          <w:lang w:val="nl-NL"/>
        </w:rPr>
        <w:t>Erfgoeddeskundige(n)</w:t>
      </w:r>
      <w:r w:rsidRPr="003A23AF">
        <w:rPr>
          <w:rFonts w:ascii="Verdana" w:eastAsia="Arial" w:hAnsi="Verdana" w:cs="Arial"/>
          <w:sz w:val="18"/>
          <w:szCs w:val="18"/>
          <w:lang w:val="nl-NL"/>
        </w:rPr>
        <w:t>,</w:t>
      </w:r>
      <w:r w:rsidR="005D4062" w:rsidRPr="003A23AF">
        <w:rPr>
          <w:rFonts w:ascii="Verdana" w:eastAsia="Arial" w:hAnsi="Verdana" w:cs="Arial"/>
          <w:sz w:val="18"/>
          <w:szCs w:val="18"/>
          <w:lang w:val="nl-NL"/>
        </w:rPr>
        <w:t xml:space="preserve"> </w:t>
      </w:r>
      <w:r w:rsidRPr="003A23AF">
        <w:rPr>
          <w:rFonts w:ascii="Verdana" w:eastAsia="Arial" w:hAnsi="Verdana" w:cs="Arial"/>
          <w:sz w:val="18"/>
          <w:szCs w:val="18"/>
          <w:lang w:val="nl-NL"/>
        </w:rPr>
        <w:t>een bijdrage</w:t>
      </w:r>
      <w:r w:rsidR="000C3A4B" w:rsidRPr="003A23AF">
        <w:rPr>
          <w:rFonts w:ascii="Verdana" w:eastAsia="Arial" w:hAnsi="Verdana" w:cs="Arial"/>
          <w:sz w:val="18"/>
          <w:szCs w:val="18"/>
          <w:lang w:val="nl-NL"/>
        </w:rPr>
        <w:t xml:space="preserve"> </w:t>
      </w:r>
      <w:r w:rsidRPr="003A23AF">
        <w:rPr>
          <w:rFonts w:ascii="Verdana" w:eastAsia="Arial" w:hAnsi="Verdana" w:cs="Arial"/>
          <w:sz w:val="18"/>
          <w:szCs w:val="18"/>
          <w:lang w:val="nl-NL"/>
        </w:rPr>
        <w:t>aan het bevorderen van de architectonische</w:t>
      </w:r>
      <w:r w:rsidR="005D4062" w:rsidRPr="003A23AF">
        <w:rPr>
          <w:rFonts w:ascii="Verdana" w:eastAsia="Arial" w:hAnsi="Verdana" w:cs="Arial"/>
          <w:sz w:val="18"/>
          <w:szCs w:val="18"/>
          <w:lang w:val="nl-NL"/>
        </w:rPr>
        <w:t xml:space="preserve"> </w:t>
      </w:r>
      <w:r w:rsidRPr="003A23AF">
        <w:rPr>
          <w:rFonts w:ascii="Verdana" w:eastAsia="Arial" w:hAnsi="Verdana" w:cs="Arial"/>
          <w:sz w:val="18"/>
          <w:szCs w:val="18"/>
          <w:lang w:val="nl-NL"/>
        </w:rPr>
        <w:t>kwaliteit en belevingswaarde</w:t>
      </w:r>
      <w:r w:rsidR="005D4062" w:rsidRPr="003A23AF">
        <w:rPr>
          <w:rFonts w:ascii="Verdana" w:eastAsia="Arial" w:hAnsi="Verdana" w:cs="Arial"/>
          <w:sz w:val="18"/>
          <w:szCs w:val="18"/>
          <w:lang w:val="nl-NL"/>
        </w:rPr>
        <w:t xml:space="preserve"> </w:t>
      </w:r>
      <w:r w:rsidRPr="003A23AF">
        <w:rPr>
          <w:rFonts w:ascii="Verdana" w:eastAsia="Arial" w:hAnsi="Verdana" w:cs="Arial"/>
          <w:sz w:val="18"/>
          <w:szCs w:val="18"/>
          <w:lang w:val="nl-NL"/>
        </w:rPr>
        <w:t>van de omgeving en daarmee een toeristische of economische</w:t>
      </w:r>
      <w:r w:rsidR="005D4062" w:rsidRPr="003A23AF">
        <w:rPr>
          <w:rFonts w:ascii="Verdana" w:eastAsia="Arial" w:hAnsi="Verdana" w:cs="Arial"/>
          <w:sz w:val="18"/>
          <w:szCs w:val="18"/>
          <w:lang w:val="nl-NL"/>
        </w:rPr>
        <w:t xml:space="preserve"> </w:t>
      </w:r>
      <w:r w:rsidRPr="003A23AF">
        <w:rPr>
          <w:rFonts w:ascii="Verdana" w:eastAsia="Arial" w:hAnsi="Verdana" w:cs="Arial"/>
          <w:sz w:val="18"/>
          <w:szCs w:val="18"/>
          <w:lang w:val="nl-NL"/>
        </w:rPr>
        <w:t>impuls geven aan de gemeente.</w:t>
      </w:r>
    </w:p>
    <w:p w14:paraId="4F3BFF02" w14:textId="77777777" w:rsidR="004B3028" w:rsidRPr="003A23AF" w:rsidRDefault="004B3028" w:rsidP="000C3A4B">
      <w:pPr>
        <w:pStyle w:val="Lijstalinea"/>
        <w:numPr>
          <w:ilvl w:val="0"/>
          <w:numId w:val="26"/>
        </w:numPr>
        <w:spacing w:before="5" w:line="276" w:lineRule="auto"/>
        <w:ind w:right="240"/>
        <w:rPr>
          <w:rFonts w:ascii="Verdana" w:eastAsia="Arial" w:hAnsi="Verdana" w:cs="Arial"/>
          <w:sz w:val="18"/>
          <w:szCs w:val="18"/>
          <w:lang w:val="nl-NL"/>
        </w:rPr>
      </w:pPr>
      <w:r w:rsidRPr="003A23AF">
        <w:rPr>
          <w:rFonts w:ascii="Verdana" w:eastAsia="Arial" w:hAnsi="Verdana" w:cs="Arial"/>
          <w:sz w:val="18"/>
          <w:szCs w:val="18"/>
          <w:lang w:val="nl-NL"/>
        </w:rPr>
        <w:t xml:space="preserve">De subsidie voor het opheffen van verstoringen aan de voorgevel van een </w:t>
      </w:r>
      <w:r w:rsidR="00E23A7F" w:rsidRPr="003A23AF">
        <w:rPr>
          <w:rFonts w:ascii="Verdana" w:eastAsia="Arial" w:hAnsi="Verdana" w:cs="Arial"/>
          <w:sz w:val="18"/>
          <w:szCs w:val="18"/>
          <w:lang w:val="nl-NL"/>
        </w:rPr>
        <w:t>historisch gebouw</w:t>
      </w:r>
      <w:r w:rsidRPr="003A23AF">
        <w:rPr>
          <w:rFonts w:ascii="Verdana" w:eastAsia="Arial" w:hAnsi="Verdana" w:cs="Arial"/>
          <w:sz w:val="18"/>
          <w:szCs w:val="18"/>
          <w:lang w:val="nl-NL"/>
        </w:rPr>
        <w:t xml:space="preserve"> bedraagt </w:t>
      </w:r>
      <w:r w:rsidR="000C3A4B" w:rsidRPr="003A23AF">
        <w:rPr>
          <w:rFonts w:ascii="Verdana" w:eastAsia="Arial" w:hAnsi="Verdana" w:cs="Arial"/>
          <w:sz w:val="18"/>
          <w:szCs w:val="18"/>
          <w:lang w:val="nl-NL"/>
        </w:rPr>
        <w:t>25</w:t>
      </w:r>
      <w:r w:rsidRPr="003A23AF">
        <w:rPr>
          <w:rFonts w:ascii="Verdana" w:eastAsia="Arial" w:hAnsi="Verdana" w:cs="Arial"/>
          <w:sz w:val="18"/>
          <w:szCs w:val="18"/>
          <w:lang w:val="nl-NL"/>
        </w:rPr>
        <w:t xml:space="preserve"> % van de subsidiabele kosten tot een maximum van</w:t>
      </w:r>
      <w:r w:rsidR="007624BC" w:rsidRPr="003A23AF">
        <w:rPr>
          <w:rFonts w:ascii="Verdana" w:eastAsia="Arial" w:hAnsi="Verdana" w:cs="Arial"/>
          <w:sz w:val="18"/>
          <w:szCs w:val="18"/>
          <w:lang w:val="nl-NL"/>
        </w:rPr>
        <w:t xml:space="preserve"> </w:t>
      </w:r>
      <w:r w:rsidRPr="003A23AF">
        <w:rPr>
          <w:rFonts w:ascii="Verdana" w:eastAsia="Arial" w:hAnsi="Verdana" w:cs="Arial"/>
          <w:sz w:val="18"/>
          <w:szCs w:val="18"/>
          <w:lang w:val="nl-NL"/>
        </w:rPr>
        <w:t xml:space="preserve">€ </w:t>
      </w:r>
      <w:r w:rsidR="000C3A4B" w:rsidRPr="003A23AF">
        <w:rPr>
          <w:rFonts w:ascii="Verdana" w:eastAsia="Arial" w:hAnsi="Verdana" w:cs="Arial"/>
          <w:sz w:val="18"/>
          <w:szCs w:val="18"/>
          <w:lang w:val="nl-NL"/>
        </w:rPr>
        <w:t>1.250</w:t>
      </w:r>
      <w:r w:rsidRPr="003A23AF">
        <w:rPr>
          <w:rFonts w:ascii="Verdana" w:eastAsia="Arial" w:hAnsi="Verdana" w:cs="Arial"/>
          <w:sz w:val="18"/>
          <w:szCs w:val="18"/>
          <w:lang w:val="nl-NL"/>
        </w:rPr>
        <w:t>,--.</w:t>
      </w:r>
    </w:p>
    <w:p w14:paraId="4BB2CB24" w14:textId="77777777" w:rsidR="00804F5C" w:rsidRPr="003A23AF" w:rsidRDefault="00804F5C">
      <w:pPr>
        <w:rPr>
          <w:rFonts w:ascii="Verdana" w:eastAsia="Arial" w:hAnsi="Verdana" w:cs="Arial"/>
          <w:b/>
          <w:position w:val="1"/>
          <w:sz w:val="18"/>
          <w:szCs w:val="18"/>
          <w:lang w:val="nl-NL"/>
        </w:rPr>
      </w:pPr>
    </w:p>
    <w:p w14:paraId="2527EEA2" w14:textId="77777777" w:rsidR="00804F5C" w:rsidRPr="003A23AF" w:rsidRDefault="00804F5C">
      <w:pPr>
        <w:rPr>
          <w:rFonts w:ascii="Verdana" w:eastAsia="Arial" w:hAnsi="Verdana" w:cs="Arial"/>
          <w:b/>
          <w:position w:val="1"/>
          <w:sz w:val="18"/>
          <w:szCs w:val="18"/>
          <w:lang w:val="nl-NL"/>
        </w:rPr>
      </w:pPr>
    </w:p>
    <w:p w14:paraId="2AFB1DD1" w14:textId="77777777" w:rsidR="00751D48" w:rsidRDefault="00751D48">
      <w:pPr>
        <w:rPr>
          <w:rFonts w:ascii="Verdana" w:eastAsia="Arial" w:hAnsi="Verdana" w:cs="Arial"/>
          <w:b/>
          <w:sz w:val="18"/>
          <w:szCs w:val="18"/>
          <w:lang w:val="nl-NL"/>
        </w:rPr>
      </w:pPr>
      <w:r>
        <w:rPr>
          <w:rFonts w:ascii="Verdana" w:eastAsia="Arial" w:hAnsi="Verdana" w:cs="Arial"/>
          <w:b/>
          <w:sz w:val="18"/>
          <w:szCs w:val="18"/>
          <w:lang w:val="nl-NL"/>
        </w:rPr>
        <w:br w:type="page"/>
      </w:r>
    </w:p>
    <w:p w14:paraId="07FA8C6E" w14:textId="70AFFFF4" w:rsidR="001918EC" w:rsidRPr="003A23AF" w:rsidRDefault="001918EC" w:rsidP="001918EC">
      <w:pPr>
        <w:spacing w:before="86" w:line="276" w:lineRule="auto"/>
        <w:ind w:right="527"/>
        <w:rPr>
          <w:rFonts w:ascii="Verdana" w:eastAsia="Arial" w:hAnsi="Verdana" w:cs="Arial"/>
          <w:sz w:val="18"/>
          <w:szCs w:val="18"/>
          <w:lang w:val="nl-NL"/>
        </w:rPr>
      </w:pPr>
      <w:r w:rsidRPr="003A23AF">
        <w:rPr>
          <w:rFonts w:ascii="Verdana" w:eastAsia="Arial" w:hAnsi="Verdana" w:cs="Arial"/>
          <w:b/>
          <w:sz w:val="18"/>
          <w:szCs w:val="18"/>
          <w:lang w:val="nl-NL"/>
        </w:rPr>
        <w:lastRenderedPageBreak/>
        <w:t xml:space="preserve">HOOFDSTUK 5    Subsidie voor </w:t>
      </w:r>
      <w:r w:rsidR="00B44F81" w:rsidRPr="003A23AF">
        <w:rPr>
          <w:rFonts w:ascii="Verdana" w:eastAsia="Arial" w:hAnsi="Verdana" w:cs="Arial"/>
          <w:b/>
          <w:sz w:val="18"/>
          <w:szCs w:val="18"/>
          <w:lang w:val="nl-NL"/>
        </w:rPr>
        <w:t xml:space="preserve">onderhoud en instandhouding van </w:t>
      </w:r>
      <w:r w:rsidRPr="003A23AF">
        <w:rPr>
          <w:rFonts w:ascii="Verdana" w:eastAsia="Arial" w:hAnsi="Verdana" w:cs="Arial"/>
          <w:b/>
          <w:sz w:val="18"/>
          <w:szCs w:val="18"/>
          <w:lang w:val="nl-NL"/>
        </w:rPr>
        <w:t>groen erfgoed</w:t>
      </w:r>
    </w:p>
    <w:p w14:paraId="31EA07B1" w14:textId="77777777" w:rsidR="00B44F81" w:rsidRPr="003A23AF" w:rsidRDefault="00B44F81" w:rsidP="00B44F81">
      <w:pPr>
        <w:spacing w:before="15" w:line="276" w:lineRule="auto"/>
        <w:rPr>
          <w:rFonts w:ascii="Verdana" w:hAnsi="Verdana"/>
          <w:sz w:val="18"/>
          <w:szCs w:val="18"/>
          <w:lang w:val="nl-NL"/>
        </w:rPr>
      </w:pPr>
    </w:p>
    <w:p w14:paraId="7A35DFD3" w14:textId="63E5887B" w:rsidR="00B44F81" w:rsidRPr="003A23AF" w:rsidRDefault="00B44F81" w:rsidP="00B44F81">
      <w:pPr>
        <w:spacing w:line="276" w:lineRule="auto"/>
        <w:rPr>
          <w:rFonts w:ascii="Verdana" w:eastAsia="Arial" w:hAnsi="Verdana" w:cs="Arial"/>
          <w:sz w:val="18"/>
          <w:szCs w:val="18"/>
          <w:lang w:val="nl-NL"/>
        </w:rPr>
      </w:pPr>
      <w:r w:rsidRPr="003A23AF">
        <w:rPr>
          <w:rFonts w:ascii="Verdana" w:eastAsia="Arial" w:hAnsi="Verdana" w:cs="Arial"/>
          <w:b/>
          <w:sz w:val="18"/>
          <w:szCs w:val="18"/>
          <w:lang w:val="nl-NL"/>
        </w:rPr>
        <w:t xml:space="preserve">Artikel </w:t>
      </w:r>
      <w:r w:rsidR="00602D16" w:rsidRPr="003A23AF">
        <w:rPr>
          <w:rFonts w:ascii="Verdana" w:eastAsia="Arial" w:hAnsi="Verdana" w:cs="Arial"/>
          <w:b/>
          <w:sz w:val="18"/>
          <w:szCs w:val="18"/>
          <w:lang w:val="nl-NL"/>
        </w:rPr>
        <w:t>5</w:t>
      </w:r>
      <w:r w:rsidRPr="003A23AF">
        <w:rPr>
          <w:rFonts w:ascii="Verdana" w:eastAsia="Arial" w:hAnsi="Verdana" w:cs="Arial"/>
          <w:b/>
          <w:sz w:val="18"/>
          <w:szCs w:val="18"/>
          <w:lang w:val="nl-NL"/>
        </w:rPr>
        <w:t xml:space="preserve">.1   Algemene bepalingen instandhouding van </w:t>
      </w:r>
      <w:r w:rsidR="00564F24" w:rsidRPr="003A23AF">
        <w:rPr>
          <w:rFonts w:ascii="Verdana" w:eastAsia="Arial" w:hAnsi="Verdana" w:cs="Arial"/>
          <w:b/>
          <w:sz w:val="18"/>
          <w:szCs w:val="18"/>
          <w:lang w:val="nl-NL"/>
        </w:rPr>
        <w:t>groen</w:t>
      </w:r>
      <w:r w:rsidR="00751D48">
        <w:rPr>
          <w:rFonts w:ascii="Verdana" w:eastAsia="Arial" w:hAnsi="Verdana" w:cs="Arial"/>
          <w:b/>
          <w:sz w:val="18"/>
          <w:szCs w:val="18"/>
          <w:lang w:val="nl-NL"/>
        </w:rPr>
        <w:t xml:space="preserve"> beschermd </w:t>
      </w:r>
      <w:r w:rsidR="00564F24" w:rsidRPr="003A23AF">
        <w:rPr>
          <w:rFonts w:ascii="Verdana" w:eastAsia="Arial" w:hAnsi="Verdana" w:cs="Arial"/>
          <w:b/>
          <w:sz w:val="18"/>
          <w:szCs w:val="18"/>
          <w:lang w:val="nl-NL"/>
        </w:rPr>
        <w:t>erfgoed</w:t>
      </w:r>
    </w:p>
    <w:p w14:paraId="7FD88946" w14:textId="77777777" w:rsidR="00564F24" w:rsidRPr="003A23AF" w:rsidRDefault="00B44F81" w:rsidP="00752EEB">
      <w:pPr>
        <w:pStyle w:val="Lijstalinea"/>
        <w:numPr>
          <w:ilvl w:val="0"/>
          <w:numId w:val="30"/>
        </w:numPr>
        <w:spacing w:line="276" w:lineRule="auto"/>
        <w:ind w:right="399"/>
        <w:rPr>
          <w:rFonts w:ascii="Verdana" w:eastAsia="Arial" w:hAnsi="Verdana" w:cs="Arial"/>
          <w:sz w:val="18"/>
          <w:szCs w:val="18"/>
          <w:lang w:val="nl-NL"/>
        </w:rPr>
      </w:pPr>
      <w:r w:rsidRPr="003A23AF">
        <w:rPr>
          <w:rFonts w:ascii="Verdana" w:eastAsia="Arial" w:hAnsi="Verdana" w:cs="Arial"/>
          <w:sz w:val="18"/>
          <w:szCs w:val="18"/>
          <w:lang w:val="nl-NL"/>
        </w:rPr>
        <w:t xml:space="preserve">Voor subsidiëring komen </w:t>
      </w:r>
      <w:r w:rsidR="00246C25" w:rsidRPr="003A23AF">
        <w:rPr>
          <w:rFonts w:ascii="Verdana" w:eastAsia="Arial" w:hAnsi="Verdana" w:cs="Arial"/>
          <w:sz w:val="18"/>
          <w:szCs w:val="18"/>
          <w:lang w:val="nl-NL"/>
        </w:rPr>
        <w:t xml:space="preserve">waardevolle en zeer waardevolle </w:t>
      </w:r>
      <w:r w:rsidR="00564F24" w:rsidRPr="003A23AF">
        <w:rPr>
          <w:rFonts w:ascii="Verdana" w:eastAsia="Arial" w:hAnsi="Verdana" w:cs="Arial"/>
          <w:sz w:val="18"/>
          <w:szCs w:val="18"/>
          <w:lang w:val="nl-NL"/>
        </w:rPr>
        <w:t>historische groenobjecten en historische groen</w:t>
      </w:r>
      <w:r w:rsidRPr="003A23AF">
        <w:rPr>
          <w:rFonts w:ascii="Verdana" w:eastAsia="Arial" w:hAnsi="Verdana" w:cs="Arial"/>
          <w:sz w:val="18"/>
          <w:szCs w:val="18"/>
          <w:lang w:val="nl-NL"/>
        </w:rPr>
        <w:t xml:space="preserve">elementen </w:t>
      </w:r>
      <w:r w:rsidR="00043447" w:rsidRPr="003A23AF">
        <w:rPr>
          <w:rFonts w:ascii="Verdana" w:eastAsia="Arial" w:hAnsi="Verdana" w:cs="Arial"/>
          <w:sz w:val="18"/>
          <w:szCs w:val="18"/>
          <w:lang w:val="nl-NL"/>
        </w:rPr>
        <w:t>in aanmerking</w:t>
      </w:r>
      <w:r w:rsidR="00246C25" w:rsidRPr="003A23AF">
        <w:rPr>
          <w:rFonts w:ascii="Verdana" w:eastAsia="Arial" w:hAnsi="Verdana" w:cs="Arial"/>
          <w:sz w:val="18"/>
          <w:szCs w:val="18"/>
          <w:lang w:val="nl-NL"/>
        </w:rPr>
        <w:t>, die op de waardekaart als zodanig zijn aangemerkt</w:t>
      </w:r>
      <w:r w:rsidR="00043447" w:rsidRPr="003A23AF">
        <w:rPr>
          <w:rFonts w:ascii="Verdana" w:eastAsia="Arial" w:hAnsi="Verdana" w:cs="Arial"/>
          <w:sz w:val="18"/>
          <w:szCs w:val="18"/>
          <w:lang w:val="nl-NL"/>
        </w:rPr>
        <w:t>.</w:t>
      </w:r>
      <w:r w:rsidR="00564F24" w:rsidRPr="003A23AF">
        <w:rPr>
          <w:rFonts w:ascii="Verdana" w:eastAsia="Arial" w:hAnsi="Verdana" w:cs="Arial"/>
          <w:sz w:val="18"/>
          <w:szCs w:val="18"/>
          <w:lang w:val="nl-NL"/>
        </w:rPr>
        <w:t xml:space="preserve"> </w:t>
      </w:r>
    </w:p>
    <w:p w14:paraId="31174ABA" w14:textId="74D2FAFE" w:rsidR="00B44F81" w:rsidRPr="003A23AF" w:rsidRDefault="00043447" w:rsidP="00752EEB">
      <w:pPr>
        <w:pStyle w:val="Lijstalinea"/>
        <w:numPr>
          <w:ilvl w:val="0"/>
          <w:numId w:val="30"/>
        </w:numPr>
        <w:spacing w:line="276" w:lineRule="auto"/>
        <w:ind w:right="399"/>
        <w:rPr>
          <w:rFonts w:ascii="Verdana" w:eastAsia="Arial" w:hAnsi="Verdana" w:cs="Arial"/>
          <w:sz w:val="18"/>
          <w:szCs w:val="18"/>
          <w:lang w:val="nl-NL"/>
        </w:rPr>
      </w:pPr>
      <w:r w:rsidRPr="003A23AF">
        <w:rPr>
          <w:rFonts w:ascii="Verdana" w:eastAsia="Arial" w:hAnsi="Verdana" w:cs="Arial"/>
          <w:sz w:val="18"/>
          <w:szCs w:val="18"/>
          <w:lang w:val="nl-NL"/>
        </w:rPr>
        <w:t xml:space="preserve">Voor subsidiëring komen eveneens </w:t>
      </w:r>
      <w:r w:rsidR="002C637F" w:rsidRPr="003A23AF">
        <w:rPr>
          <w:rFonts w:ascii="Verdana" w:eastAsia="Arial" w:hAnsi="Verdana" w:cs="Arial"/>
          <w:sz w:val="18"/>
          <w:szCs w:val="18"/>
          <w:lang w:val="nl-NL"/>
        </w:rPr>
        <w:t xml:space="preserve">het </w:t>
      </w:r>
      <w:r w:rsidR="00127555" w:rsidRPr="003A23AF">
        <w:rPr>
          <w:rFonts w:ascii="Verdana" w:eastAsia="Arial" w:hAnsi="Verdana" w:cs="Arial"/>
          <w:sz w:val="18"/>
          <w:szCs w:val="18"/>
          <w:lang w:val="nl-NL"/>
        </w:rPr>
        <w:t>herstel</w:t>
      </w:r>
      <w:r w:rsidR="002C637F" w:rsidRPr="003A23AF">
        <w:rPr>
          <w:rFonts w:ascii="Verdana" w:eastAsia="Arial" w:hAnsi="Verdana" w:cs="Arial"/>
          <w:sz w:val="18"/>
          <w:szCs w:val="18"/>
          <w:lang w:val="nl-NL"/>
        </w:rPr>
        <w:t xml:space="preserve"> en de heraanplant </w:t>
      </w:r>
      <w:r w:rsidR="00127555" w:rsidRPr="003A23AF">
        <w:rPr>
          <w:rFonts w:ascii="Verdana" w:eastAsia="Arial" w:hAnsi="Verdana" w:cs="Arial"/>
          <w:sz w:val="18"/>
          <w:szCs w:val="18"/>
          <w:lang w:val="nl-NL"/>
        </w:rPr>
        <w:t xml:space="preserve">van hoogstamboomgaarden en meidoornhagen rondom weiden en boomgaarden </w:t>
      </w:r>
      <w:r w:rsidR="002C637F" w:rsidRPr="003A23AF">
        <w:rPr>
          <w:rFonts w:ascii="Verdana" w:eastAsia="Arial" w:hAnsi="Verdana" w:cs="Arial"/>
          <w:sz w:val="18"/>
          <w:szCs w:val="18"/>
          <w:lang w:val="nl-NL"/>
        </w:rPr>
        <w:t>in aanmerking</w:t>
      </w:r>
      <w:r w:rsidR="00DE2815">
        <w:rPr>
          <w:rFonts w:ascii="Verdana" w:eastAsia="Arial" w:hAnsi="Verdana" w:cs="Arial"/>
          <w:sz w:val="18"/>
          <w:szCs w:val="18"/>
          <w:lang w:val="nl-NL"/>
        </w:rPr>
        <w:t>.</w:t>
      </w:r>
    </w:p>
    <w:p w14:paraId="659A84A1" w14:textId="77777777" w:rsidR="00E00626" w:rsidRPr="003A23AF" w:rsidRDefault="00043447" w:rsidP="00E00626">
      <w:pPr>
        <w:pStyle w:val="Lijstalinea"/>
        <w:numPr>
          <w:ilvl w:val="0"/>
          <w:numId w:val="30"/>
        </w:numPr>
        <w:spacing w:before="13" w:line="276" w:lineRule="auto"/>
        <w:ind w:right="173"/>
        <w:rPr>
          <w:rFonts w:ascii="Verdana" w:eastAsia="Arial" w:hAnsi="Verdana" w:cs="Arial"/>
          <w:sz w:val="18"/>
          <w:szCs w:val="18"/>
          <w:lang w:val="nl-NL"/>
        </w:rPr>
      </w:pPr>
      <w:r w:rsidRPr="003A23AF">
        <w:rPr>
          <w:rFonts w:ascii="Verdana" w:eastAsia="Arial" w:hAnsi="Verdana" w:cs="Arial"/>
          <w:sz w:val="18"/>
          <w:szCs w:val="18"/>
          <w:lang w:val="nl-NL"/>
        </w:rPr>
        <w:t>Subsidie wordt alleen verleend voor zover deze</w:t>
      </w:r>
      <w:r w:rsidR="00E00626" w:rsidRPr="003A23AF">
        <w:rPr>
          <w:rFonts w:ascii="Verdana" w:eastAsia="Arial" w:hAnsi="Verdana" w:cs="Arial"/>
          <w:sz w:val="18"/>
          <w:szCs w:val="18"/>
          <w:lang w:val="nl-NL"/>
        </w:rPr>
        <w:t xml:space="preserve">, gehoord de Erfgoeddeskundige(n), </w:t>
      </w:r>
      <w:r w:rsidRPr="003A23AF">
        <w:rPr>
          <w:rFonts w:ascii="Verdana" w:eastAsia="Arial" w:hAnsi="Verdana" w:cs="Arial"/>
          <w:sz w:val="18"/>
          <w:szCs w:val="18"/>
          <w:lang w:val="nl-NL"/>
        </w:rPr>
        <w:t>in voldoende mate dienen tot behoud en versterking van de cultuurhistorische, natuurlijke en/of landschappelijke waarden.</w:t>
      </w:r>
    </w:p>
    <w:p w14:paraId="73DF0421" w14:textId="77777777" w:rsidR="00564F24" w:rsidRPr="003A23AF" w:rsidRDefault="00564F24" w:rsidP="00B44F81">
      <w:pPr>
        <w:spacing w:before="10" w:line="276" w:lineRule="auto"/>
        <w:rPr>
          <w:rFonts w:ascii="Verdana" w:hAnsi="Verdana"/>
          <w:sz w:val="18"/>
          <w:szCs w:val="18"/>
          <w:lang w:val="nl-NL"/>
        </w:rPr>
      </w:pPr>
    </w:p>
    <w:p w14:paraId="4DAE588E" w14:textId="77777777" w:rsidR="00B44F81" w:rsidRPr="003A23AF" w:rsidRDefault="00752EEB" w:rsidP="00B44F81">
      <w:pPr>
        <w:spacing w:line="276" w:lineRule="auto"/>
        <w:rPr>
          <w:rFonts w:ascii="Verdana" w:eastAsia="Arial" w:hAnsi="Verdana" w:cs="Arial"/>
          <w:sz w:val="18"/>
          <w:szCs w:val="18"/>
          <w:lang w:val="nl-NL"/>
        </w:rPr>
      </w:pPr>
      <w:r w:rsidRPr="003A23AF">
        <w:rPr>
          <w:rFonts w:ascii="Verdana" w:eastAsia="Arial" w:hAnsi="Verdana" w:cs="Arial"/>
          <w:b/>
          <w:sz w:val="18"/>
          <w:szCs w:val="18"/>
          <w:lang w:val="nl-NL"/>
        </w:rPr>
        <w:t>Artikel 5</w:t>
      </w:r>
      <w:r w:rsidR="00B44F81" w:rsidRPr="003A23AF">
        <w:rPr>
          <w:rFonts w:ascii="Verdana" w:eastAsia="Arial" w:hAnsi="Verdana" w:cs="Arial"/>
          <w:b/>
          <w:sz w:val="18"/>
          <w:szCs w:val="18"/>
          <w:lang w:val="nl-NL"/>
        </w:rPr>
        <w:t>.2   Aanvraag van subsidie instandhouding van waardevolle elementen</w:t>
      </w:r>
    </w:p>
    <w:p w14:paraId="34880F16" w14:textId="6165A63D" w:rsidR="00B44F81" w:rsidRPr="003A23AF" w:rsidRDefault="00B44F81" w:rsidP="00AE00F2">
      <w:pPr>
        <w:pStyle w:val="Lijstalinea"/>
        <w:numPr>
          <w:ilvl w:val="0"/>
          <w:numId w:val="31"/>
        </w:numPr>
        <w:spacing w:line="276" w:lineRule="auto"/>
        <w:ind w:right="888"/>
        <w:rPr>
          <w:rFonts w:ascii="Verdana" w:eastAsia="Arial" w:hAnsi="Verdana" w:cs="Arial"/>
          <w:sz w:val="18"/>
          <w:szCs w:val="18"/>
          <w:lang w:val="nl-NL"/>
        </w:rPr>
      </w:pPr>
      <w:r w:rsidRPr="003A23AF">
        <w:rPr>
          <w:rFonts w:ascii="Verdana" w:eastAsia="Arial" w:hAnsi="Verdana" w:cs="Arial"/>
          <w:sz w:val="18"/>
          <w:szCs w:val="18"/>
          <w:lang w:val="nl-NL"/>
        </w:rPr>
        <w:t xml:space="preserve">Per </w:t>
      </w:r>
      <w:r w:rsidR="00752EEB" w:rsidRPr="003A23AF">
        <w:rPr>
          <w:rFonts w:ascii="Verdana" w:eastAsia="Arial" w:hAnsi="Verdana" w:cs="Arial"/>
          <w:sz w:val="18"/>
          <w:szCs w:val="18"/>
          <w:lang w:val="nl-NL"/>
        </w:rPr>
        <w:t>perceel</w:t>
      </w:r>
      <w:r w:rsidRPr="003A23AF">
        <w:rPr>
          <w:rFonts w:ascii="Verdana" w:eastAsia="Arial" w:hAnsi="Verdana" w:cs="Arial"/>
          <w:sz w:val="18"/>
          <w:szCs w:val="18"/>
          <w:lang w:val="nl-NL"/>
        </w:rPr>
        <w:t xml:space="preserve"> kan door de eigenaar éénmaal per kalenderjaar een </w:t>
      </w:r>
      <w:r w:rsidR="002C637F" w:rsidRPr="003A23AF">
        <w:rPr>
          <w:rFonts w:ascii="Verdana" w:eastAsia="Arial" w:hAnsi="Verdana" w:cs="Arial"/>
          <w:sz w:val="18"/>
          <w:szCs w:val="18"/>
          <w:lang w:val="nl-NL"/>
        </w:rPr>
        <w:t xml:space="preserve">aanvraag voor  </w:t>
      </w:r>
      <w:r w:rsidR="00AE00F2" w:rsidRPr="003A23AF">
        <w:rPr>
          <w:rFonts w:ascii="Verdana" w:eastAsia="Arial" w:hAnsi="Verdana" w:cs="Arial"/>
          <w:sz w:val="18"/>
          <w:szCs w:val="18"/>
          <w:lang w:val="nl-NL"/>
        </w:rPr>
        <w:t xml:space="preserve">onderhoud, </w:t>
      </w:r>
      <w:r w:rsidR="002C637F" w:rsidRPr="003A23AF">
        <w:rPr>
          <w:rFonts w:ascii="Verdana" w:eastAsia="Arial" w:hAnsi="Verdana" w:cs="Arial"/>
          <w:sz w:val="18"/>
          <w:szCs w:val="18"/>
          <w:lang w:val="nl-NL"/>
        </w:rPr>
        <w:t xml:space="preserve">instandhouding, herstel of heraanplant </w:t>
      </w:r>
      <w:r w:rsidRPr="003A23AF">
        <w:rPr>
          <w:rFonts w:ascii="Verdana" w:eastAsia="Arial" w:hAnsi="Verdana" w:cs="Arial"/>
          <w:sz w:val="18"/>
          <w:szCs w:val="18"/>
          <w:lang w:val="nl-NL"/>
        </w:rPr>
        <w:t xml:space="preserve">van waardevolle </w:t>
      </w:r>
      <w:r w:rsidR="002C637F" w:rsidRPr="003A23AF">
        <w:rPr>
          <w:rFonts w:ascii="Verdana" w:eastAsia="Arial" w:hAnsi="Verdana" w:cs="Arial"/>
          <w:sz w:val="18"/>
          <w:szCs w:val="18"/>
          <w:lang w:val="nl-NL"/>
        </w:rPr>
        <w:t xml:space="preserve">groenobjecten en groenelementen </w:t>
      </w:r>
      <w:r w:rsidRPr="003A23AF">
        <w:rPr>
          <w:rFonts w:ascii="Verdana" w:eastAsia="Arial" w:hAnsi="Verdana" w:cs="Arial"/>
          <w:sz w:val="18"/>
          <w:szCs w:val="18"/>
          <w:lang w:val="nl-NL"/>
        </w:rPr>
        <w:t>worden ingediend.</w:t>
      </w:r>
    </w:p>
    <w:p w14:paraId="62B78E1D" w14:textId="77777777" w:rsidR="00B44F81" w:rsidRPr="00AE00F2" w:rsidRDefault="00B44F81" w:rsidP="00AE00F2">
      <w:pPr>
        <w:pStyle w:val="Lijstalinea"/>
        <w:numPr>
          <w:ilvl w:val="0"/>
          <w:numId w:val="31"/>
        </w:numPr>
        <w:spacing w:before="13" w:line="276" w:lineRule="auto"/>
        <w:rPr>
          <w:rFonts w:ascii="Verdana" w:eastAsia="Arial" w:hAnsi="Verdana" w:cs="Arial"/>
          <w:sz w:val="18"/>
          <w:szCs w:val="18"/>
        </w:rPr>
      </w:pPr>
      <w:r w:rsidRPr="00AE00F2">
        <w:rPr>
          <w:rFonts w:ascii="Verdana" w:eastAsia="Arial" w:hAnsi="Verdana" w:cs="Arial"/>
          <w:sz w:val="18"/>
          <w:szCs w:val="18"/>
        </w:rPr>
        <w:t>De aanvraag bestaat uit:</w:t>
      </w:r>
    </w:p>
    <w:p w14:paraId="36D3E78C" w14:textId="77777777" w:rsidR="00B44F81" w:rsidRPr="00AE00F2" w:rsidRDefault="00B44F81" w:rsidP="00AE00F2">
      <w:pPr>
        <w:pStyle w:val="Lijstalinea"/>
        <w:numPr>
          <w:ilvl w:val="1"/>
          <w:numId w:val="31"/>
        </w:numPr>
        <w:spacing w:before="8" w:line="276" w:lineRule="auto"/>
        <w:ind w:left="709"/>
        <w:rPr>
          <w:rFonts w:ascii="Verdana" w:eastAsia="Arial" w:hAnsi="Verdana" w:cs="Arial"/>
          <w:sz w:val="18"/>
          <w:szCs w:val="18"/>
        </w:rPr>
      </w:pPr>
      <w:r w:rsidRPr="00AE00F2">
        <w:rPr>
          <w:rFonts w:ascii="Verdana" w:eastAsia="Arial" w:hAnsi="Verdana" w:cs="Arial"/>
          <w:sz w:val="18"/>
          <w:szCs w:val="18"/>
        </w:rPr>
        <w:t>een volledig ingevuld aanvraagformulier;</w:t>
      </w:r>
    </w:p>
    <w:p w14:paraId="7A66A6BE" w14:textId="77777777" w:rsidR="00B44F81" w:rsidRPr="00AE00F2" w:rsidRDefault="00B44F81" w:rsidP="00AE00F2">
      <w:pPr>
        <w:pStyle w:val="Lijstalinea"/>
        <w:numPr>
          <w:ilvl w:val="1"/>
          <w:numId w:val="31"/>
        </w:numPr>
        <w:spacing w:before="8" w:line="276" w:lineRule="auto"/>
        <w:ind w:left="709"/>
        <w:rPr>
          <w:rFonts w:ascii="Verdana" w:eastAsia="Arial" w:hAnsi="Verdana" w:cs="Arial"/>
          <w:sz w:val="18"/>
          <w:szCs w:val="18"/>
        </w:rPr>
      </w:pPr>
      <w:r w:rsidRPr="00AE00F2">
        <w:rPr>
          <w:rFonts w:ascii="Verdana" w:eastAsia="Arial" w:hAnsi="Verdana" w:cs="Arial"/>
          <w:sz w:val="18"/>
          <w:szCs w:val="18"/>
        </w:rPr>
        <w:t xml:space="preserve">een </w:t>
      </w:r>
      <w:r w:rsidR="00752EEB" w:rsidRPr="00AE00F2">
        <w:rPr>
          <w:rFonts w:ascii="Verdana" w:eastAsia="Arial" w:hAnsi="Verdana" w:cs="Arial"/>
          <w:sz w:val="18"/>
          <w:szCs w:val="18"/>
        </w:rPr>
        <w:t>situatietekening, schaal 1:1000</w:t>
      </w:r>
      <w:r w:rsidRPr="00AE00F2">
        <w:rPr>
          <w:rFonts w:ascii="Verdana" w:eastAsia="Arial" w:hAnsi="Verdana" w:cs="Arial"/>
          <w:sz w:val="18"/>
          <w:szCs w:val="18"/>
        </w:rPr>
        <w:t>;</w:t>
      </w:r>
    </w:p>
    <w:p w14:paraId="4F17D2C4" w14:textId="77777777" w:rsidR="00B44F81" w:rsidRPr="003A23AF" w:rsidRDefault="00B44F81" w:rsidP="00AE00F2">
      <w:pPr>
        <w:pStyle w:val="Lijstalinea"/>
        <w:numPr>
          <w:ilvl w:val="1"/>
          <w:numId w:val="31"/>
        </w:numPr>
        <w:spacing w:before="8" w:line="276" w:lineRule="auto"/>
        <w:ind w:left="709"/>
        <w:rPr>
          <w:rFonts w:ascii="Verdana" w:eastAsia="Arial" w:hAnsi="Verdana" w:cs="Arial"/>
          <w:sz w:val="18"/>
          <w:szCs w:val="18"/>
          <w:lang w:val="nl-NL"/>
        </w:rPr>
      </w:pPr>
      <w:r w:rsidRPr="003A23AF">
        <w:rPr>
          <w:rFonts w:ascii="Verdana" w:eastAsia="Arial" w:hAnsi="Verdana" w:cs="Arial"/>
          <w:sz w:val="18"/>
          <w:szCs w:val="18"/>
          <w:lang w:val="nl-NL"/>
        </w:rPr>
        <w:t>een beschrijving van de werkzaamheden toegelicht met een tekening;</w:t>
      </w:r>
    </w:p>
    <w:p w14:paraId="5FFD79E6" w14:textId="5CF3CC72" w:rsidR="00B44F81" w:rsidRPr="003A23AF" w:rsidRDefault="00B44F81" w:rsidP="00AE00F2">
      <w:pPr>
        <w:pStyle w:val="Lijstalinea"/>
        <w:numPr>
          <w:ilvl w:val="1"/>
          <w:numId w:val="31"/>
        </w:numPr>
        <w:spacing w:before="13" w:line="276" w:lineRule="auto"/>
        <w:ind w:left="709"/>
        <w:rPr>
          <w:rFonts w:ascii="Verdana" w:eastAsia="Arial" w:hAnsi="Verdana" w:cs="Arial"/>
          <w:sz w:val="18"/>
          <w:szCs w:val="18"/>
          <w:lang w:val="nl-NL"/>
        </w:rPr>
      </w:pPr>
      <w:r w:rsidRPr="003A23AF">
        <w:rPr>
          <w:rFonts w:ascii="Verdana" w:eastAsia="Arial" w:hAnsi="Verdana" w:cs="Arial"/>
          <w:sz w:val="18"/>
          <w:szCs w:val="18"/>
          <w:lang w:val="nl-NL"/>
        </w:rPr>
        <w:t>een gespecificeerde offerte (in manuren en materialen)</w:t>
      </w:r>
      <w:r w:rsidR="00DE2815">
        <w:rPr>
          <w:rFonts w:ascii="Verdana" w:eastAsia="Arial" w:hAnsi="Verdana" w:cs="Arial"/>
          <w:sz w:val="18"/>
          <w:szCs w:val="18"/>
          <w:lang w:val="nl-NL"/>
        </w:rPr>
        <w:t>.</w:t>
      </w:r>
      <w:r w:rsidRPr="003A23AF">
        <w:rPr>
          <w:rFonts w:ascii="Verdana" w:eastAsia="Arial" w:hAnsi="Verdana" w:cs="Arial"/>
          <w:sz w:val="18"/>
          <w:szCs w:val="18"/>
          <w:lang w:val="nl-NL"/>
        </w:rPr>
        <w:t xml:space="preserve"> </w:t>
      </w:r>
    </w:p>
    <w:p w14:paraId="1A3A5E73" w14:textId="77777777" w:rsidR="00B44F81" w:rsidRPr="003A23AF" w:rsidRDefault="00B44F81" w:rsidP="00AE00F2">
      <w:pPr>
        <w:pStyle w:val="Lijstalinea"/>
        <w:numPr>
          <w:ilvl w:val="0"/>
          <w:numId w:val="31"/>
        </w:numPr>
        <w:spacing w:before="10" w:line="276" w:lineRule="auto"/>
        <w:rPr>
          <w:rFonts w:ascii="Verdana" w:eastAsia="Arial" w:hAnsi="Verdana" w:cs="Arial"/>
          <w:sz w:val="18"/>
          <w:szCs w:val="18"/>
          <w:lang w:val="nl-NL"/>
        </w:rPr>
      </w:pPr>
      <w:r w:rsidRPr="003A23AF">
        <w:rPr>
          <w:rFonts w:ascii="Verdana" w:eastAsia="Arial" w:hAnsi="Verdana" w:cs="Arial"/>
          <w:sz w:val="18"/>
          <w:szCs w:val="18"/>
          <w:lang w:val="nl-NL"/>
        </w:rPr>
        <w:t>Burgemeester en wethouders kunnen nadere gegevens opvragen.</w:t>
      </w:r>
    </w:p>
    <w:p w14:paraId="4C4618D9" w14:textId="77777777" w:rsidR="00B44F81" w:rsidRPr="003A23AF" w:rsidRDefault="00B44F81" w:rsidP="00B44F81">
      <w:pPr>
        <w:spacing w:before="5" w:line="276" w:lineRule="auto"/>
        <w:rPr>
          <w:rFonts w:ascii="Verdana" w:hAnsi="Verdana"/>
          <w:sz w:val="18"/>
          <w:szCs w:val="18"/>
          <w:lang w:val="nl-NL"/>
        </w:rPr>
      </w:pPr>
    </w:p>
    <w:p w14:paraId="38342A14" w14:textId="77777777" w:rsidR="00B44F81" w:rsidRPr="003A23AF" w:rsidRDefault="00B44F81" w:rsidP="00B44F81">
      <w:pPr>
        <w:spacing w:line="276" w:lineRule="auto"/>
        <w:rPr>
          <w:rFonts w:ascii="Verdana" w:eastAsia="Arial" w:hAnsi="Verdana" w:cs="Arial"/>
          <w:sz w:val="18"/>
          <w:szCs w:val="18"/>
          <w:lang w:val="nl-NL"/>
        </w:rPr>
      </w:pPr>
      <w:r w:rsidRPr="003A23AF">
        <w:rPr>
          <w:rFonts w:ascii="Verdana" w:eastAsia="Arial" w:hAnsi="Verdana" w:cs="Arial"/>
          <w:b/>
          <w:sz w:val="18"/>
          <w:szCs w:val="18"/>
          <w:lang w:val="nl-NL"/>
        </w:rPr>
        <w:t xml:space="preserve">Artikel </w:t>
      </w:r>
      <w:r w:rsidR="00B64B87" w:rsidRPr="003A23AF">
        <w:rPr>
          <w:rFonts w:ascii="Verdana" w:hAnsi="Verdana"/>
          <w:b/>
          <w:sz w:val="18"/>
          <w:szCs w:val="18"/>
          <w:lang w:val="nl-NL"/>
        </w:rPr>
        <w:t>5</w:t>
      </w:r>
      <w:r w:rsidRPr="003A23AF">
        <w:rPr>
          <w:rFonts w:ascii="Verdana" w:hAnsi="Verdana"/>
          <w:b/>
          <w:sz w:val="18"/>
          <w:szCs w:val="18"/>
          <w:lang w:val="nl-NL"/>
        </w:rPr>
        <w:t>.3</w:t>
      </w:r>
      <w:r w:rsidRPr="003A23AF">
        <w:rPr>
          <w:rFonts w:ascii="Verdana" w:hAnsi="Verdana"/>
          <w:sz w:val="18"/>
          <w:szCs w:val="18"/>
          <w:lang w:val="nl-NL"/>
        </w:rPr>
        <w:t xml:space="preserve">   </w:t>
      </w:r>
      <w:r w:rsidRPr="003A23AF">
        <w:rPr>
          <w:rFonts w:ascii="Verdana" w:eastAsia="Arial" w:hAnsi="Verdana" w:cs="Arial"/>
          <w:b/>
          <w:sz w:val="18"/>
          <w:szCs w:val="18"/>
          <w:lang w:val="nl-NL"/>
        </w:rPr>
        <w:t>Subsidiegrondslag en –bedrag instandhouding van waardevolle elementen</w:t>
      </w:r>
    </w:p>
    <w:p w14:paraId="443F14A9" w14:textId="77777777" w:rsidR="001126D7" w:rsidRPr="003A23AF" w:rsidRDefault="001126D7" w:rsidP="00AE00F2">
      <w:pPr>
        <w:pStyle w:val="Lijstalinea"/>
        <w:numPr>
          <w:ilvl w:val="0"/>
          <w:numId w:val="32"/>
        </w:numPr>
        <w:spacing w:before="8" w:line="276" w:lineRule="auto"/>
        <w:ind w:right="154"/>
        <w:rPr>
          <w:rFonts w:ascii="Verdana" w:eastAsia="Arial" w:hAnsi="Verdana" w:cs="Arial"/>
          <w:sz w:val="18"/>
          <w:szCs w:val="18"/>
          <w:lang w:val="nl-NL"/>
        </w:rPr>
      </w:pPr>
      <w:r w:rsidRPr="003A23AF">
        <w:rPr>
          <w:rFonts w:ascii="Verdana" w:eastAsia="Arial" w:hAnsi="Verdana" w:cs="Arial"/>
          <w:sz w:val="18"/>
          <w:szCs w:val="18"/>
          <w:lang w:val="nl-NL"/>
        </w:rPr>
        <w:t>De subsidie voor het eenmalig snoeien van doorgeschoten hagen die zijn aangemerkt als historische groenobject of historische groenelement bedraagt 50 % van de subsidiabele kosten tot een maximum van € 4,00 per strekkende meter en € 1.000,- per kalenderjaar</w:t>
      </w:r>
      <w:r w:rsidRPr="003A23AF">
        <w:rPr>
          <w:rFonts w:ascii="Verdana" w:eastAsia="Arial" w:hAnsi="Verdana" w:cs="Arial"/>
          <w:color w:val="1D1D1D"/>
          <w:sz w:val="18"/>
          <w:szCs w:val="18"/>
          <w:lang w:val="nl-NL"/>
        </w:rPr>
        <w:t>.</w:t>
      </w:r>
    </w:p>
    <w:p w14:paraId="4308779A" w14:textId="13A769F9" w:rsidR="001126D7" w:rsidRPr="003A23AF" w:rsidRDefault="001126D7" w:rsidP="00AE00F2">
      <w:pPr>
        <w:pStyle w:val="Lijstalinea"/>
        <w:numPr>
          <w:ilvl w:val="0"/>
          <w:numId w:val="32"/>
        </w:numPr>
        <w:spacing w:before="8" w:line="276" w:lineRule="auto"/>
        <w:ind w:right="154"/>
        <w:rPr>
          <w:rFonts w:ascii="Verdana" w:eastAsia="Arial" w:hAnsi="Verdana" w:cs="Arial"/>
          <w:sz w:val="18"/>
          <w:szCs w:val="18"/>
          <w:lang w:val="nl-NL"/>
        </w:rPr>
      </w:pPr>
      <w:r w:rsidRPr="003A23AF">
        <w:rPr>
          <w:rFonts w:ascii="Verdana" w:eastAsia="Arial" w:hAnsi="Verdana" w:cs="Arial"/>
          <w:sz w:val="18"/>
          <w:szCs w:val="18"/>
          <w:lang w:val="nl-NL"/>
        </w:rPr>
        <w:t>De subsidie voor het jaarlijks snoeien van hagen die zijn aangemerkt als historische groenobject of historische groenelement bedraagt 50 % van de subsidiabele kosten tot een maximum van € 1,50 per strekkende meter en € 500,- per kalenderjaar</w:t>
      </w:r>
      <w:r w:rsidRPr="003A23AF">
        <w:rPr>
          <w:rFonts w:ascii="Verdana" w:eastAsia="Arial" w:hAnsi="Verdana" w:cs="Arial"/>
          <w:color w:val="1D1D1D"/>
          <w:sz w:val="18"/>
          <w:szCs w:val="18"/>
          <w:lang w:val="nl-NL"/>
        </w:rPr>
        <w:t>.</w:t>
      </w:r>
    </w:p>
    <w:p w14:paraId="36E1317A" w14:textId="0FF71A18" w:rsidR="00B44F81" w:rsidRPr="003A23AF" w:rsidRDefault="00B44F81" w:rsidP="00AE00F2">
      <w:pPr>
        <w:pStyle w:val="Lijstalinea"/>
        <w:numPr>
          <w:ilvl w:val="0"/>
          <w:numId w:val="32"/>
        </w:numPr>
        <w:spacing w:before="8" w:line="276" w:lineRule="auto"/>
        <w:ind w:right="154"/>
        <w:rPr>
          <w:rFonts w:ascii="Verdana" w:eastAsia="Arial" w:hAnsi="Verdana" w:cs="Arial"/>
          <w:sz w:val="18"/>
          <w:szCs w:val="18"/>
          <w:lang w:val="nl-NL"/>
        </w:rPr>
      </w:pPr>
      <w:r w:rsidRPr="003A23AF">
        <w:rPr>
          <w:rFonts w:ascii="Verdana" w:eastAsia="Arial" w:hAnsi="Verdana" w:cs="Arial"/>
          <w:sz w:val="18"/>
          <w:szCs w:val="18"/>
          <w:lang w:val="nl-NL"/>
        </w:rPr>
        <w:t xml:space="preserve">De subsidie voor </w:t>
      </w:r>
      <w:r w:rsidR="00015A1D" w:rsidRPr="003A23AF">
        <w:rPr>
          <w:rFonts w:ascii="Verdana" w:eastAsia="Arial" w:hAnsi="Verdana" w:cs="Arial"/>
          <w:sz w:val="18"/>
          <w:szCs w:val="18"/>
          <w:lang w:val="nl-NL"/>
        </w:rPr>
        <w:t xml:space="preserve">het </w:t>
      </w:r>
      <w:r w:rsidR="006560B6" w:rsidRPr="003A23AF">
        <w:rPr>
          <w:rFonts w:ascii="Verdana" w:eastAsia="Arial" w:hAnsi="Verdana" w:cs="Arial"/>
          <w:sz w:val="18"/>
          <w:szCs w:val="18"/>
          <w:lang w:val="nl-NL"/>
        </w:rPr>
        <w:t xml:space="preserve">door een vakkundig bedrijf laten </w:t>
      </w:r>
      <w:r w:rsidR="00015A1D" w:rsidRPr="003A23AF">
        <w:rPr>
          <w:rFonts w:ascii="Verdana" w:eastAsia="Arial" w:hAnsi="Verdana" w:cs="Arial"/>
          <w:sz w:val="18"/>
          <w:szCs w:val="18"/>
          <w:lang w:val="nl-NL"/>
        </w:rPr>
        <w:t xml:space="preserve">snoeien van </w:t>
      </w:r>
      <w:r w:rsidR="00B64B87" w:rsidRPr="003A23AF">
        <w:rPr>
          <w:rFonts w:ascii="Verdana" w:eastAsia="Arial" w:hAnsi="Verdana" w:cs="Arial"/>
          <w:sz w:val="18"/>
          <w:szCs w:val="18"/>
          <w:lang w:val="nl-NL"/>
        </w:rPr>
        <w:t xml:space="preserve">solitaire </w:t>
      </w:r>
      <w:r w:rsidR="006560B6" w:rsidRPr="003A23AF">
        <w:rPr>
          <w:rFonts w:ascii="Verdana" w:eastAsia="Arial" w:hAnsi="Verdana" w:cs="Arial"/>
          <w:sz w:val="18"/>
          <w:szCs w:val="18"/>
          <w:lang w:val="nl-NL"/>
        </w:rPr>
        <w:t xml:space="preserve">bomen die zijn aangemerkt als </w:t>
      </w:r>
      <w:r w:rsidR="001126D7" w:rsidRPr="003A23AF">
        <w:rPr>
          <w:rFonts w:ascii="Verdana" w:eastAsia="Arial" w:hAnsi="Verdana" w:cs="Arial"/>
          <w:sz w:val="18"/>
          <w:szCs w:val="18"/>
          <w:lang w:val="nl-NL"/>
        </w:rPr>
        <w:t>zeer waardevol</w:t>
      </w:r>
      <w:r w:rsidR="00B64B87" w:rsidRPr="003A23AF">
        <w:rPr>
          <w:rFonts w:ascii="Verdana" w:eastAsia="Arial" w:hAnsi="Verdana" w:cs="Arial"/>
          <w:sz w:val="18"/>
          <w:szCs w:val="18"/>
          <w:lang w:val="nl-NL"/>
        </w:rPr>
        <w:t xml:space="preserve"> </w:t>
      </w:r>
      <w:r w:rsidR="006560B6" w:rsidRPr="003A23AF">
        <w:rPr>
          <w:rFonts w:ascii="Verdana" w:eastAsia="Arial" w:hAnsi="Verdana" w:cs="Arial"/>
          <w:sz w:val="18"/>
          <w:szCs w:val="18"/>
          <w:lang w:val="nl-NL"/>
        </w:rPr>
        <w:t xml:space="preserve">historisch groenobject </w:t>
      </w:r>
      <w:r w:rsidRPr="003A23AF">
        <w:rPr>
          <w:rFonts w:ascii="Verdana" w:eastAsia="Arial" w:hAnsi="Verdana" w:cs="Arial"/>
          <w:sz w:val="18"/>
          <w:szCs w:val="18"/>
          <w:lang w:val="nl-NL"/>
        </w:rPr>
        <w:t xml:space="preserve">bedraagt </w:t>
      </w:r>
      <w:r w:rsidR="00015A1D" w:rsidRPr="003A23AF">
        <w:rPr>
          <w:rFonts w:ascii="Verdana" w:eastAsia="Arial" w:hAnsi="Verdana" w:cs="Arial"/>
          <w:sz w:val="18"/>
          <w:szCs w:val="18"/>
          <w:lang w:val="nl-NL"/>
        </w:rPr>
        <w:t>75</w:t>
      </w:r>
      <w:r w:rsidRPr="003A23AF">
        <w:rPr>
          <w:rFonts w:ascii="Verdana" w:eastAsia="Arial" w:hAnsi="Verdana" w:cs="Arial"/>
          <w:sz w:val="18"/>
          <w:szCs w:val="18"/>
          <w:lang w:val="nl-NL"/>
        </w:rPr>
        <w:t>% van de subsidiabele kosten tot een maximum van</w:t>
      </w:r>
      <w:r w:rsidR="00DE2815">
        <w:rPr>
          <w:rFonts w:ascii="Verdana" w:eastAsia="Arial" w:hAnsi="Verdana" w:cs="Arial"/>
          <w:sz w:val="18"/>
          <w:szCs w:val="18"/>
          <w:lang w:val="nl-NL"/>
        </w:rPr>
        <w:t xml:space="preserve"> </w:t>
      </w:r>
      <w:r w:rsidRPr="003A23AF">
        <w:rPr>
          <w:rFonts w:ascii="Verdana" w:eastAsia="Arial" w:hAnsi="Verdana" w:cs="Arial"/>
          <w:sz w:val="18"/>
          <w:szCs w:val="18"/>
          <w:lang w:val="nl-NL"/>
        </w:rPr>
        <w:t xml:space="preserve">€ </w:t>
      </w:r>
      <w:r w:rsidR="006560B6" w:rsidRPr="003A23AF">
        <w:rPr>
          <w:rFonts w:ascii="Verdana" w:eastAsia="Arial" w:hAnsi="Verdana" w:cs="Arial"/>
          <w:sz w:val="18"/>
          <w:szCs w:val="18"/>
          <w:lang w:val="nl-NL"/>
        </w:rPr>
        <w:t>1.000</w:t>
      </w:r>
      <w:r w:rsidRPr="003A23AF">
        <w:rPr>
          <w:rFonts w:ascii="Verdana" w:eastAsia="Arial" w:hAnsi="Verdana" w:cs="Arial"/>
          <w:sz w:val="18"/>
          <w:szCs w:val="18"/>
          <w:lang w:val="nl-NL"/>
        </w:rPr>
        <w:t>,- per kalenderjaar.</w:t>
      </w:r>
    </w:p>
    <w:p w14:paraId="7833E9B0" w14:textId="15B0B4AE" w:rsidR="00B64B87" w:rsidRPr="003A23AF" w:rsidRDefault="00B64B87" w:rsidP="00AE00F2">
      <w:pPr>
        <w:pStyle w:val="Lijstalinea"/>
        <w:numPr>
          <w:ilvl w:val="0"/>
          <w:numId w:val="32"/>
        </w:numPr>
        <w:spacing w:before="8" w:line="276" w:lineRule="auto"/>
        <w:ind w:right="154"/>
        <w:rPr>
          <w:rFonts w:ascii="Verdana" w:eastAsia="Arial" w:hAnsi="Verdana" w:cs="Arial"/>
          <w:sz w:val="18"/>
          <w:szCs w:val="18"/>
          <w:lang w:val="nl-NL"/>
        </w:rPr>
      </w:pPr>
      <w:r w:rsidRPr="003A23AF">
        <w:rPr>
          <w:rFonts w:ascii="Verdana" w:eastAsia="Arial" w:hAnsi="Verdana" w:cs="Arial"/>
          <w:sz w:val="18"/>
          <w:szCs w:val="18"/>
          <w:lang w:val="nl-NL"/>
        </w:rPr>
        <w:t xml:space="preserve">De subsidie voor het door een vakkundig bedrijf laten snoeien van overige </w:t>
      </w:r>
      <w:r w:rsidR="000332E0" w:rsidRPr="003A23AF">
        <w:rPr>
          <w:rFonts w:ascii="Verdana" w:eastAsia="Arial" w:hAnsi="Verdana" w:cs="Arial"/>
          <w:sz w:val="18"/>
          <w:szCs w:val="18"/>
          <w:lang w:val="nl-NL"/>
        </w:rPr>
        <w:t xml:space="preserve">waardevolle of zeer waardevolle </w:t>
      </w:r>
      <w:r w:rsidRPr="003A23AF">
        <w:rPr>
          <w:rFonts w:ascii="Verdana" w:eastAsia="Arial" w:hAnsi="Verdana" w:cs="Arial"/>
          <w:sz w:val="18"/>
          <w:szCs w:val="18"/>
          <w:lang w:val="nl-NL"/>
        </w:rPr>
        <w:t>historische groenobjecten en historische groenelementen bedraagt 75% van de subsidiabele kosten tot een maximum van</w:t>
      </w:r>
      <w:r w:rsidR="00DE2815">
        <w:rPr>
          <w:rFonts w:ascii="Verdana" w:eastAsia="Arial" w:hAnsi="Verdana" w:cs="Arial"/>
          <w:sz w:val="18"/>
          <w:szCs w:val="18"/>
          <w:lang w:val="nl-NL"/>
        </w:rPr>
        <w:t xml:space="preserve"> </w:t>
      </w:r>
      <w:r w:rsidRPr="003A23AF">
        <w:rPr>
          <w:rFonts w:ascii="Verdana" w:eastAsia="Arial" w:hAnsi="Verdana" w:cs="Arial"/>
          <w:sz w:val="18"/>
          <w:szCs w:val="18"/>
          <w:lang w:val="nl-NL"/>
        </w:rPr>
        <w:t>€ 500,- per kalenderjaar.</w:t>
      </w:r>
    </w:p>
    <w:p w14:paraId="4F9238D3" w14:textId="189939F2" w:rsidR="00DE2815" w:rsidRDefault="002C637F" w:rsidP="00AE00F2">
      <w:pPr>
        <w:pStyle w:val="Lijstalinea"/>
        <w:numPr>
          <w:ilvl w:val="0"/>
          <w:numId w:val="32"/>
        </w:numPr>
        <w:spacing w:before="8" w:line="276" w:lineRule="auto"/>
        <w:ind w:right="154"/>
        <w:rPr>
          <w:rFonts w:ascii="Verdana" w:eastAsia="Arial" w:hAnsi="Verdana" w:cs="Arial"/>
          <w:sz w:val="18"/>
          <w:szCs w:val="18"/>
          <w:lang w:val="nl-NL"/>
        </w:rPr>
      </w:pPr>
      <w:r w:rsidRPr="003A23AF">
        <w:rPr>
          <w:rFonts w:ascii="Verdana" w:eastAsia="Arial" w:hAnsi="Verdana" w:cs="Arial"/>
          <w:sz w:val="18"/>
          <w:szCs w:val="18"/>
          <w:lang w:val="nl-NL"/>
        </w:rPr>
        <w:t>De subsidie voor de aanschaf van plantmateriaal voor hoogstamboomgaarden en herstel en herplant van meidoornhagen of gemengde hagen rondom weiden en boomgaarden bedraagt 75 % van de subsidiabele kosten</w:t>
      </w:r>
      <w:r w:rsidR="00AE00F2" w:rsidRPr="003A23AF">
        <w:rPr>
          <w:rFonts w:ascii="Verdana" w:eastAsia="Arial" w:hAnsi="Verdana" w:cs="Arial"/>
          <w:sz w:val="18"/>
          <w:szCs w:val="18"/>
          <w:lang w:val="nl-NL"/>
        </w:rPr>
        <w:t xml:space="preserve"> tot een maximum van</w:t>
      </w:r>
      <w:r w:rsidR="00DE2815">
        <w:rPr>
          <w:rFonts w:ascii="Verdana" w:eastAsia="Arial" w:hAnsi="Verdana" w:cs="Arial"/>
          <w:sz w:val="18"/>
          <w:szCs w:val="18"/>
          <w:lang w:val="nl-NL"/>
        </w:rPr>
        <w:t xml:space="preserve"> </w:t>
      </w:r>
      <w:r w:rsidR="00AE00F2" w:rsidRPr="003A23AF">
        <w:rPr>
          <w:rFonts w:ascii="Verdana" w:eastAsia="Arial" w:hAnsi="Verdana" w:cs="Arial"/>
          <w:sz w:val="18"/>
          <w:szCs w:val="18"/>
          <w:lang w:val="nl-NL"/>
        </w:rPr>
        <w:t xml:space="preserve">€ 500,- per kalenderjaar. </w:t>
      </w:r>
    </w:p>
    <w:p w14:paraId="7A98F301" w14:textId="4950AD24" w:rsidR="001126D7" w:rsidRPr="003A23AF" w:rsidRDefault="00DE2815" w:rsidP="00AE00F2">
      <w:pPr>
        <w:pStyle w:val="Lijstalinea"/>
        <w:numPr>
          <w:ilvl w:val="0"/>
          <w:numId w:val="32"/>
        </w:numPr>
        <w:spacing w:before="8" w:line="276" w:lineRule="auto"/>
        <w:ind w:right="154"/>
        <w:rPr>
          <w:rFonts w:ascii="Verdana" w:eastAsia="Arial" w:hAnsi="Verdana" w:cs="Arial"/>
          <w:sz w:val="18"/>
          <w:szCs w:val="18"/>
          <w:lang w:val="nl-NL"/>
        </w:rPr>
      </w:pPr>
      <w:r>
        <w:rPr>
          <w:rFonts w:ascii="Verdana" w:eastAsia="Arial" w:hAnsi="Verdana" w:cs="Arial"/>
          <w:sz w:val="18"/>
          <w:szCs w:val="18"/>
          <w:lang w:val="nl-NL"/>
        </w:rPr>
        <w:t>H</w:t>
      </w:r>
      <w:r w:rsidR="00AE00F2" w:rsidRPr="003A23AF">
        <w:rPr>
          <w:rFonts w:ascii="Verdana" w:eastAsia="Arial" w:hAnsi="Verdana" w:cs="Arial"/>
          <w:sz w:val="18"/>
          <w:szCs w:val="18"/>
          <w:lang w:val="nl-NL"/>
        </w:rPr>
        <w:t>et plantmateriaal wordt door de eigenaar zelf geplant, waarbij mogelijke aanwijzingen van de gemeente moeten worden opgevolgd.</w:t>
      </w:r>
    </w:p>
    <w:p w14:paraId="58AF671F" w14:textId="77777777" w:rsidR="00AE00F2" w:rsidRPr="003A23AF" w:rsidRDefault="00AE00F2">
      <w:pPr>
        <w:rPr>
          <w:rFonts w:ascii="Verdana" w:eastAsia="Arial" w:hAnsi="Verdana" w:cs="Arial"/>
          <w:b/>
          <w:position w:val="1"/>
          <w:sz w:val="18"/>
          <w:szCs w:val="18"/>
          <w:lang w:val="nl-NL"/>
        </w:rPr>
      </w:pPr>
    </w:p>
    <w:p w14:paraId="5C13F08B" w14:textId="77777777" w:rsidR="001918EC" w:rsidRPr="003A23AF" w:rsidRDefault="001918EC">
      <w:pPr>
        <w:rPr>
          <w:rFonts w:ascii="Verdana" w:eastAsia="Arial" w:hAnsi="Verdana" w:cs="Arial"/>
          <w:b/>
          <w:position w:val="1"/>
          <w:sz w:val="18"/>
          <w:szCs w:val="18"/>
          <w:lang w:val="nl-NL"/>
        </w:rPr>
      </w:pPr>
    </w:p>
    <w:p w14:paraId="03FFEE00" w14:textId="77777777" w:rsidR="004B3028" w:rsidRPr="003A23AF" w:rsidRDefault="004B3028" w:rsidP="00804F5C">
      <w:pPr>
        <w:spacing w:before="71" w:line="276" w:lineRule="auto"/>
        <w:rPr>
          <w:rFonts w:ascii="Verdana" w:eastAsia="Arial" w:hAnsi="Verdana" w:cs="Arial"/>
          <w:sz w:val="18"/>
          <w:szCs w:val="18"/>
          <w:lang w:val="nl-NL"/>
        </w:rPr>
      </w:pPr>
      <w:r w:rsidRPr="003A23AF">
        <w:rPr>
          <w:rFonts w:ascii="Verdana" w:eastAsia="Arial" w:hAnsi="Verdana" w:cs="Arial"/>
          <w:b/>
          <w:position w:val="1"/>
          <w:sz w:val="18"/>
          <w:szCs w:val="18"/>
          <w:lang w:val="nl-NL"/>
        </w:rPr>
        <w:t>HOOFDSTUK</w:t>
      </w:r>
      <w:r w:rsidR="005D4062" w:rsidRPr="003A23AF">
        <w:rPr>
          <w:rFonts w:ascii="Verdana" w:eastAsia="Arial" w:hAnsi="Verdana" w:cs="Arial"/>
          <w:b/>
          <w:position w:val="1"/>
          <w:sz w:val="18"/>
          <w:szCs w:val="18"/>
          <w:lang w:val="nl-NL"/>
        </w:rPr>
        <w:t xml:space="preserve"> </w:t>
      </w:r>
      <w:r w:rsidRPr="003A23AF">
        <w:rPr>
          <w:rFonts w:ascii="Verdana" w:eastAsia="Arial" w:hAnsi="Verdana" w:cs="Arial"/>
          <w:b/>
          <w:position w:val="1"/>
          <w:sz w:val="18"/>
          <w:szCs w:val="18"/>
          <w:lang w:val="nl-NL"/>
        </w:rPr>
        <w:t>6</w:t>
      </w:r>
      <w:r w:rsidR="005D4062" w:rsidRPr="003A23AF">
        <w:rPr>
          <w:rFonts w:ascii="Verdana" w:eastAsia="Arial" w:hAnsi="Verdana" w:cs="Arial"/>
          <w:b/>
          <w:position w:val="1"/>
          <w:sz w:val="18"/>
          <w:szCs w:val="18"/>
          <w:lang w:val="nl-NL"/>
        </w:rPr>
        <w:t xml:space="preserve">    </w:t>
      </w:r>
      <w:r w:rsidRPr="003A23AF">
        <w:rPr>
          <w:rFonts w:ascii="Verdana" w:eastAsia="Arial" w:hAnsi="Verdana" w:cs="Arial"/>
          <w:b/>
          <w:position w:val="1"/>
          <w:sz w:val="18"/>
          <w:szCs w:val="18"/>
          <w:lang w:val="nl-NL"/>
        </w:rPr>
        <w:t xml:space="preserve"> </w:t>
      </w:r>
      <w:r w:rsidRPr="003A23AF">
        <w:rPr>
          <w:rFonts w:ascii="Verdana" w:eastAsia="Arial" w:hAnsi="Verdana" w:cs="Arial"/>
          <w:b/>
          <w:sz w:val="18"/>
          <w:szCs w:val="18"/>
          <w:lang w:val="nl-NL"/>
        </w:rPr>
        <w:t>Overige bepalingen</w:t>
      </w:r>
    </w:p>
    <w:p w14:paraId="0C5A1FE3" w14:textId="77777777" w:rsidR="00804F5C" w:rsidRPr="003A23AF" w:rsidRDefault="00804F5C" w:rsidP="00804F5C">
      <w:pPr>
        <w:spacing w:line="276" w:lineRule="auto"/>
        <w:rPr>
          <w:rFonts w:ascii="Verdana" w:eastAsia="Arial" w:hAnsi="Verdana" w:cs="Arial"/>
          <w:b/>
          <w:sz w:val="18"/>
          <w:szCs w:val="18"/>
          <w:lang w:val="nl-NL"/>
        </w:rPr>
      </w:pPr>
    </w:p>
    <w:p w14:paraId="78860F8B" w14:textId="7CE76A06" w:rsidR="00804F5C" w:rsidRPr="003A23AF" w:rsidRDefault="00804F5C" w:rsidP="00804F5C">
      <w:pPr>
        <w:spacing w:line="276" w:lineRule="auto"/>
        <w:rPr>
          <w:rFonts w:ascii="Verdana" w:eastAsia="Arial" w:hAnsi="Verdana" w:cs="Arial"/>
          <w:sz w:val="18"/>
          <w:szCs w:val="18"/>
          <w:lang w:val="nl-NL"/>
        </w:rPr>
      </w:pPr>
      <w:r w:rsidRPr="003A23AF">
        <w:rPr>
          <w:rFonts w:ascii="Verdana" w:eastAsia="Arial" w:hAnsi="Verdana" w:cs="Arial"/>
          <w:b/>
          <w:sz w:val="18"/>
          <w:szCs w:val="18"/>
          <w:lang w:val="nl-NL"/>
        </w:rPr>
        <w:t xml:space="preserve">Artikel 6.1   Vaststelling en bevoorschotting </w:t>
      </w:r>
      <w:r w:rsidR="00DD7007">
        <w:rPr>
          <w:rFonts w:ascii="Verdana" w:eastAsia="Arial" w:hAnsi="Verdana" w:cs="Arial"/>
          <w:b/>
          <w:sz w:val="18"/>
          <w:szCs w:val="18"/>
          <w:lang w:val="nl-NL"/>
        </w:rPr>
        <w:t>van subsidies</w:t>
      </w:r>
    </w:p>
    <w:p w14:paraId="4A0F3DA8" w14:textId="77777777" w:rsidR="00804F5C" w:rsidRPr="003A23AF" w:rsidRDefault="00804F5C" w:rsidP="00804F5C">
      <w:pPr>
        <w:pStyle w:val="Lijstalinea"/>
        <w:numPr>
          <w:ilvl w:val="0"/>
          <w:numId w:val="18"/>
        </w:numPr>
        <w:spacing w:line="276" w:lineRule="auto"/>
        <w:rPr>
          <w:rFonts w:ascii="Verdana" w:eastAsia="Arial" w:hAnsi="Verdana" w:cs="Arial"/>
          <w:sz w:val="18"/>
          <w:szCs w:val="18"/>
          <w:lang w:val="nl-NL"/>
        </w:rPr>
      </w:pPr>
      <w:r w:rsidRPr="003A23AF">
        <w:rPr>
          <w:rFonts w:ascii="Verdana" w:eastAsia="Arial" w:hAnsi="Verdana" w:cs="Arial"/>
          <w:color w:val="000000"/>
          <w:sz w:val="18"/>
          <w:szCs w:val="18"/>
          <w:lang w:val="nl-NL"/>
        </w:rPr>
        <w:t>De subsidie wordt voor 100 % als voorschot verstrekt.</w:t>
      </w:r>
    </w:p>
    <w:p w14:paraId="45BD411B" w14:textId="77777777" w:rsidR="00804F5C" w:rsidRPr="003A23AF" w:rsidRDefault="00804F5C" w:rsidP="00804F5C">
      <w:pPr>
        <w:pStyle w:val="Lijstalinea"/>
        <w:numPr>
          <w:ilvl w:val="0"/>
          <w:numId w:val="18"/>
        </w:numPr>
        <w:spacing w:before="13" w:line="276" w:lineRule="auto"/>
        <w:ind w:right="375"/>
        <w:rPr>
          <w:rFonts w:ascii="Verdana" w:eastAsia="Arial" w:hAnsi="Verdana" w:cs="Arial"/>
          <w:sz w:val="18"/>
          <w:szCs w:val="18"/>
          <w:lang w:val="nl-NL"/>
        </w:rPr>
      </w:pPr>
      <w:r w:rsidRPr="003A23AF">
        <w:rPr>
          <w:rFonts w:ascii="Verdana" w:eastAsia="Arial" w:hAnsi="Verdana" w:cs="Arial"/>
          <w:sz w:val="18"/>
          <w:szCs w:val="18"/>
          <w:lang w:val="nl-NL"/>
        </w:rPr>
        <w:t>Na afloop van de werkzaamheden zendt de eigenaar binnen 8 weken een financiële verantwoording aan burgemeester en wethouders.</w:t>
      </w:r>
    </w:p>
    <w:p w14:paraId="087771F1" w14:textId="77777777" w:rsidR="00804F5C" w:rsidRPr="003A23AF" w:rsidRDefault="00804F5C" w:rsidP="00804F5C">
      <w:pPr>
        <w:pStyle w:val="Lijstalinea"/>
        <w:numPr>
          <w:ilvl w:val="0"/>
          <w:numId w:val="18"/>
        </w:numPr>
        <w:spacing w:line="276" w:lineRule="auto"/>
        <w:ind w:right="716"/>
        <w:rPr>
          <w:rFonts w:ascii="Verdana" w:eastAsia="Arial" w:hAnsi="Verdana" w:cs="Arial"/>
          <w:sz w:val="18"/>
          <w:szCs w:val="18"/>
          <w:lang w:val="nl-NL"/>
        </w:rPr>
      </w:pPr>
      <w:r w:rsidRPr="003A23AF">
        <w:rPr>
          <w:rFonts w:ascii="Verdana" w:eastAsia="Arial" w:hAnsi="Verdana" w:cs="Arial"/>
          <w:sz w:val="18"/>
          <w:szCs w:val="18"/>
          <w:lang w:val="nl-NL"/>
        </w:rPr>
        <w:t>Bij de financiële verantwoording worden gelijktijdig kopieën van rekeningen van de uitgevoerde instandhoudingswerkzaamheden overlegd</w:t>
      </w:r>
      <w:r w:rsidRPr="003A23AF">
        <w:rPr>
          <w:rFonts w:ascii="Verdana" w:eastAsia="Arial" w:hAnsi="Verdana" w:cs="Arial"/>
          <w:color w:val="1D1D1D"/>
          <w:sz w:val="18"/>
          <w:szCs w:val="18"/>
          <w:lang w:val="nl-NL"/>
        </w:rPr>
        <w:t>.</w:t>
      </w:r>
    </w:p>
    <w:p w14:paraId="695AE8D0" w14:textId="77777777" w:rsidR="00804F5C" w:rsidRPr="003A23AF" w:rsidRDefault="00804F5C" w:rsidP="00804F5C">
      <w:pPr>
        <w:pStyle w:val="Lijstalinea"/>
        <w:numPr>
          <w:ilvl w:val="0"/>
          <w:numId w:val="18"/>
        </w:numPr>
        <w:spacing w:line="276" w:lineRule="auto"/>
        <w:ind w:right="106"/>
        <w:rPr>
          <w:rFonts w:ascii="Verdana" w:eastAsia="Arial" w:hAnsi="Verdana" w:cs="Arial"/>
          <w:sz w:val="18"/>
          <w:szCs w:val="18"/>
          <w:lang w:val="nl-NL"/>
        </w:rPr>
      </w:pPr>
      <w:r w:rsidRPr="003A23AF">
        <w:rPr>
          <w:rFonts w:ascii="Verdana" w:eastAsia="Arial" w:hAnsi="Verdana" w:cs="Arial"/>
          <w:sz w:val="18"/>
          <w:szCs w:val="18"/>
          <w:lang w:val="nl-NL"/>
        </w:rPr>
        <w:t>Na indiening van de financiële verantwoording, als bedoeld in lid 2, stellen burgemeester en wethouders ambtshalve de subsidie vast aan de hand van een berekening van de werkelijk gemaakte subsidiabele kosten</w:t>
      </w:r>
      <w:r w:rsidRPr="003A23AF">
        <w:rPr>
          <w:rFonts w:ascii="Verdana" w:eastAsia="Arial" w:hAnsi="Verdana" w:cs="Arial"/>
          <w:color w:val="1D1D1D"/>
          <w:sz w:val="18"/>
          <w:szCs w:val="18"/>
          <w:lang w:val="nl-NL"/>
        </w:rPr>
        <w:t>.</w:t>
      </w:r>
    </w:p>
    <w:p w14:paraId="5FA27197" w14:textId="56CDDE4C" w:rsidR="000F614F" w:rsidRPr="003A23AF" w:rsidRDefault="000F614F" w:rsidP="00804F5C">
      <w:pPr>
        <w:pStyle w:val="Lijstalinea"/>
        <w:numPr>
          <w:ilvl w:val="0"/>
          <w:numId w:val="18"/>
        </w:numPr>
        <w:spacing w:line="276" w:lineRule="auto"/>
        <w:ind w:right="106"/>
        <w:rPr>
          <w:rFonts w:ascii="Verdana" w:eastAsia="Arial" w:hAnsi="Verdana" w:cs="Arial"/>
          <w:sz w:val="18"/>
          <w:szCs w:val="18"/>
          <w:lang w:val="nl-NL"/>
        </w:rPr>
      </w:pPr>
      <w:r w:rsidRPr="003A23AF">
        <w:rPr>
          <w:rFonts w:ascii="Verdana" w:eastAsia="Arial" w:hAnsi="Verdana" w:cs="Arial"/>
          <w:color w:val="1D1D1D"/>
          <w:sz w:val="18"/>
          <w:szCs w:val="18"/>
          <w:lang w:val="nl-NL"/>
        </w:rPr>
        <w:t xml:space="preserve">Indien de werkelijke subsidiabele kosten minder bedragen dan in eerste instantie vastgesteld, </w:t>
      </w:r>
      <w:r w:rsidR="00F62E27">
        <w:rPr>
          <w:rFonts w:ascii="Verdana" w:eastAsia="Arial" w:hAnsi="Verdana" w:cs="Arial"/>
          <w:color w:val="1D1D1D"/>
          <w:sz w:val="18"/>
          <w:szCs w:val="18"/>
          <w:lang w:val="nl-NL"/>
        </w:rPr>
        <w:t>wordt</w:t>
      </w:r>
      <w:r w:rsidR="00F62E27" w:rsidRPr="003A23AF">
        <w:rPr>
          <w:rFonts w:ascii="Verdana" w:eastAsia="Arial" w:hAnsi="Verdana" w:cs="Arial"/>
          <w:color w:val="1D1D1D"/>
          <w:sz w:val="18"/>
          <w:szCs w:val="18"/>
          <w:lang w:val="nl-NL"/>
        </w:rPr>
        <w:t xml:space="preserve"> </w:t>
      </w:r>
      <w:r w:rsidRPr="003A23AF">
        <w:rPr>
          <w:rFonts w:ascii="Verdana" w:eastAsia="Arial" w:hAnsi="Verdana" w:cs="Arial"/>
          <w:color w:val="1D1D1D"/>
          <w:sz w:val="18"/>
          <w:szCs w:val="18"/>
          <w:lang w:val="nl-NL"/>
        </w:rPr>
        <w:t xml:space="preserve">de subsidie die als voorschot is verstrekt naar rato teruggevorderd. </w:t>
      </w:r>
    </w:p>
    <w:p w14:paraId="75EC9B9F" w14:textId="77777777" w:rsidR="000F614F" w:rsidRPr="003A23AF" w:rsidRDefault="000F614F" w:rsidP="00804F5C">
      <w:pPr>
        <w:pStyle w:val="Lijstalinea"/>
        <w:numPr>
          <w:ilvl w:val="0"/>
          <w:numId w:val="18"/>
        </w:numPr>
        <w:spacing w:line="276" w:lineRule="auto"/>
        <w:ind w:right="106"/>
        <w:rPr>
          <w:rFonts w:ascii="Verdana" w:eastAsia="Arial" w:hAnsi="Verdana" w:cs="Arial"/>
          <w:sz w:val="18"/>
          <w:szCs w:val="18"/>
          <w:lang w:val="nl-NL"/>
        </w:rPr>
      </w:pPr>
      <w:r w:rsidRPr="003A23AF">
        <w:rPr>
          <w:rFonts w:ascii="Verdana" w:eastAsia="Arial" w:hAnsi="Verdana" w:cs="Arial"/>
          <w:color w:val="1D1D1D"/>
          <w:sz w:val="18"/>
          <w:szCs w:val="18"/>
          <w:lang w:val="nl-NL"/>
        </w:rPr>
        <w:t>Hogere vaststelling van de werkelijke subsidiabele kosten geeft geen recht op een hogere subsidie.</w:t>
      </w:r>
    </w:p>
    <w:p w14:paraId="111B26F0" w14:textId="77777777" w:rsidR="00804F5C" w:rsidRPr="003A23AF" w:rsidRDefault="00804F5C" w:rsidP="00804F5C">
      <w:pPr>
        <w:spacing w:line="276" w:lineRule="auto"/>
        <w:rPr>
          <w:rFonts w:ascii="Verdana" w:eastAsia="Arial" w:hAnsi="Verdana" w:cs="Arial"/>
          <w:b/>
          <w:sz w:val="18"/>
          <w:szCs w:val="18"/>
          <w:lang w:val="nl-NL"/>
        </w:rPr>
      </w:pPr>
    </w:p>
    <w:p w14:paraId="59B1888C" w14:textId="77777777" w:rsidR="004B3028" w:rsidRPr="003A23AF" w:rsidRDefault="004B3028" w:rsidP="00804F5C">
      <w:pPr>
        <w:spacing w:line="276" w:lineRule="auto"/>
        <w:rPr>
          <w:rFonts w:ascii="Verdana" w:eastAsia="Arial" w:hAnsi="Verdana" w:cs="Arial"/>
          <w:sz w:val="18"/>
          <w:szCs w:val="18"/>
          <w:lang w:val="nl-NL"/>
        </w:rPr>
      </w:pPr>
      <w:r w:rsidRPr="003A23AF">
        <w:rPr>
          <w:rFonts w:ascii="Verdana" w:eastAsia="Arial" w:hAnsi="Verdana" w:cs="Arial"/>
          <w:b/>
          <w:sz w:val="18"/>
          <w:szCs w:val="18"/>
          <w:lang w:val="nl-NL"/>
        </w:rPr>
        <w:t>Artikel 6.1</w:t>
      </w:r>
      <w:r w:rsidR="005D4062" w:rsidRPr="003A23AF">
        <w:rPr>
          <w:rFonts w:ascii="Verdana" w:eastAsia="Arial" w:hAnsi="Verdana" w:cs="Arial"/>
          <w:b/>
          <w:sz w:val="18"/>
          <w:szCs w:val="18"/>
          <w:lang w:val="nl-NL"/>
        </w:rPr>
        <w:t xml:space="preserve">   </w:t>
      </w:r>
      <w:r w:rsidRPr="003A23AF">
        <w:rPr>
          <w:rFonts w:ascii="Verdana" w:eastAsia="Arial" w:hAnsi="Verdana" w:cs="Arial"/>
          <w:b/>
          <w:sz w:val="18"/>
          <w:szCs w:val="18"/>
          <w:lang w:val="nl-NL"/>
        </w:rPr>
        <w:t>Hardheidsclausule</w:t>
      </w:r>
    </w:p>
    <w:p w14:paraId="0AD04804" w14:textId="77777777" w:rsidR="004B3028" w:rsidRPr="003A23AF" w:rsidRDefault="004B3028" w:rsidP="00F64DD7">
      <w:pPr>
        <w:spacing w:line="276" w:lineRule="auto"/>
        <w:ind w:right="227" w:firstLine="11"/>
        <w:rPr>
          <w:rFonts w:ascii="Verdana" w:eastAsia="Arial" w:hAnsi="Verdana" w:cs="Arial"/>
          <w:sz w:val="18"/>
          <w:szCs w:val="18"/>
          <w:lang w:val="nl-NL"/>
        </w:rPr>
      </w:pPr>
      <w:r w:rsidRPr="003A23AF">
        <w:rPr>
          <w:rFonts w:ascii="Verdana" w:eastAsia="Arial" w:hAnsi="Verdana" w:cs="Arial"/>
          <w:sz w:val="18"/>
          <w:szCs w:val="18"/>
          <w:lang w:val="nl-NL"/>
        </w:rPr>
        <w:t>Burgemeester en wethouders</w:t>
      </w:r>
      <w:r w:rsidR="005D4062" w:rsidRPr="003A23AF">
        <w:rPr>
          <w:rFonts w:ascii="Verdana" w:eastAsia="Arial" w:hAnsi="Verdana" w:cs="Arial"/>
          <w:sz w:val="18"/>
          <w:szCs w:val="18"/>
          <w:lang w:val="nl-NL"/>
        </w:rPr>
        <w:t xml:space="preserve"> </w:t>
      </w:r>
      <w:r w:rsidRPr="003A23AF">
        <w:rPr>
          <w:rFonts w:ascii="Verdana" w:eastAsia="Arial" w:hAnsi="Verdana" w:cs="Arial"/>
          <w:sz w:val="18"/>
          <w:szCs w:val="18"/>
          <w:lang w:val="nl-NL"/>
        </w:rPr>
        <w:t>kunnen, in bijzondere gevallen,</w:t>
      </w:r>
      <w:r w:rsidR="005D4062" w:rsidRPr="003A23AF">
        <w:rPr>
          <w:rFonts w:ascii="Verdana" w:eastAsia="Arial" w:hAnsi="Verdana" w:cs="Arial"/>
          <w:sz w:val="18"/>
          <w:szCs w:val="18"/>
          <w:lang w:val="nl-NL"/>
        </w:rPr>
        <w:t xml:space="preserve"> </w:t>
      </w:r>
      <w:r w:rsidRPr="003A23AF">
        <w:rPr>
          <w:rFonts w:ascii="Verdana" w:eastAsia="Arial" w:hAnsi="Verdana" w:cs="Arial"/>
          <w:sz w:val="18"/>
          <w:szCs w:val="18"/>
          <w:lang w:val="nl-NL"/>
        </w:rPr>
        <w:t>een artikel of artikelen van deze subsidieregeling</w:t>
      </w:r>
      <w:r w:rsidR="005D4062" w:rsidRPr="003A23AF">
        <w:rPr>
          <w:rFonts w:ascii="Verdana" w:eastAsia="Arial" w:hAnsi="Verdana" w:cs="Arial"/>
          <w:sz w:val="18"/>
          <w:szCs w:val="18"/>
          <w:lang w:val="nl-NL"/>
        </w:rPr>
        <w:t xml:space="preserve"> </w:t>
      </w:r>
      <w:r w:rsidRPr="003A23AF">
        <w:rPr>
          <w:rFonts w:ascii="Verdana" w:eastAsia="Arial" w:hAnsi="Verdana" w:cs="Arial"/>
          <w:sz w:val="18"/>
          <w:szCs w:val="18"/>
          <w:lang w:val="nl-NL"/>
        </w:rPr>
        <w:t>buiten toepassing laten of daarvan afwijken voor zover de toepassing gelet op het belang van de aanvrager of subsidieontvanger</w:t>
      </w:r>
      <w:r w:rsidR="005D4062" w:rsidRPr="003A23AF">
        <w:rPr>
          <w:rFonts w:ascii="Verdana" w:eastAsia="Arial" w:hAnsi="Verdana" w:cs="Arial"/>
          <w:sz w:val="18"/>
          <w:szCs w:val="18"/>
          <w:lang w:val="nl-NL"/>
        </w:rPr>
        <w:t xml:space="preserve"> </w:t>
      </w:r>
      <w:r w:rsidRPr="003A23AF">
        <w:rPr>
          <w:rFonts w:ascii="Verdana" w:eastAsia="Arial" w:hAnsi="Verdana" w:cs="Arial"/>
          <w:sz w:val="18"/>
          <w:szCs w:val="18"/>
          <w:lang w:val="nl-NL"/>
        </w:rPr>
        <w:t>leidt tot onbillijkheid van overwegende</w:t>
      </w:r>
      <w:r w:rsidR="005D4062" w:rsidRPr="003A23AF">
        <w:rPr>
          <w:rFonts w:ascii="Verdana" w:eastAsia="Arial" w:hAnsi="Verdana" w:cs="Arial"/>
          <w:sz w:val="18"/>
          <w:szCs w:val="18"/>
          <w:lang w:val="nl-NL"/>
        </w:rPr>
        <w:t xml:space="preserve"> </w:t>
      </w:r>
      <w:r w:rsidRPr="003A23AF">
        <w:rPr>
          <w:rFonts w:ascii="Verdana" w:eastAsia="Arial" w:hAnsi="Verdana" w:cs="Arial"/>
          <w:sz w:val="18"/>
          <w:szCs w:val="18"/>
          <w:lang w:val="nl-NL"/>
        </w:rPr>
        <w:t>aard.</w:t>
      </w:r>
    </w:p>
    <w:p w14:paraId="73677D2B" w14:textId="77777777" w:rsidR="00804F5C" w:rsidRPr="003A23AF" w:rsidRDefault="00804F5C" w:rsidP="00804F5C">
      <w:pPr>
        <w:spacing w:line="276" w:lineRule="auto"/>
        <w:rPr>
          <w:rFonts w:ascii="Verdana" w:eastAsia="Arial" w:hAnsi="Verdana" w:cs="Arial"/>
          <w:b/>
          <w:sz w:val="18"/>
          <w:szCs w:val="18"/>
          <w:lang w:val="nl-NL"/>
        </w:rPr>
      </w:pPr>
    </w:p>
    <w:p w14:paraId="6439D1E8" w14:textId="77777777" w:rsidR="004B3028" w:rsidRPr="003A23AF" w:rsidRDefault="004B3028" w:rsidP="00804F5C">
      <w:pPr>
        <w:spacing w:line="276" w:lineRule="auto"/>
        <w:rPr>
          <w:rFonts w:ascii="Verdana" w:eastAsia="Arial" w:hAnsi="Verdana" w:cs="Arial"/>
          <w:sz w:val="18"/>
          <w:szCs w:val="18"/>
          <w:lang w:val="nl-NL"/>
        </w:rPr>
      </w:pPr>
      <w:r w:rsidRPr="003A23AF">
        <w:rPr>
          <w:rFonts w:ascii="Verdana" w:eastAsia="Arial" w:hAnsi="Verdana" w:cs="Arial"/>
          <w:b/>
          <w:sz w:val="18"/>
          <w:szCs w:val="18"/>
          <w:lang w:val="nl-NL"/>
        </w:rPr>
        <w:t>Artikel 6.2</w:t>
      </w:r>
      <w:r w:rsidR="005D4062" w:rsidRPr="003A23AF">
        <w:rPr>
          <w:rFonts w:ascii="Verdana" w:eastAsia="Arial" w:hAnsi="Verdana" w:cs="Arial"/>
          <w:b/>
          <w:sz w:val="18"/>
          <w:szCs w:val="18"/>
          <w:lang w:val="nl-NL"/>
        </w:rPr>
        <w:t xml:space="preserve">   </w:t>
      </w:r>
      <w:r w:rsidRPr="003A23AF">
        <w:rPr>
          <w:rFonts w:ascii="Verdana" w:eastAsia="Arial" w:hAnsi="Verdana" w:cs="Arial"/>
          <w:b/>
          <w:sz w:val="18"/>
          <w:szCs w:val="18"/>
          <w:lang w:val="nl-NL"/>
        </w:rPr>
        <w:t>Overgangs- en slotbepalingen</w:t>
      </w:r>
    </w:p>
    <w:p w14:paraId="193691B7" w14:textId="77777777" w:rsidR="004B3028" w:rsidRPr="003A23AF" w:rsidRDefault="004B3028" w:rsidP="00804F5C">
      <w:pPr>
        <w:spacing w:line="276" w:lineRule="auto"/>
        <w:ind w:right="167"/>
        <w:rPr>
          <w:rFonts w:ascii="Verdana" w:eastAsia="Arial" w:hAnsi="Verdana" w:cs="Arial"/>
          <w:sz w:val="18"/>
          <w:szCs w:val="18"/>
          <w:lang w:val="nl-NL"/>
        </w:rPr>
      </w:pPr>
      <w:r w:rsidRPr="003A23AF">
        <w:rPr>
          <w:rFonts w:ascii="Verdana" w:eastAsia="Arial" w:hAnsi="Verdana" w:cs="Arial"/>
          <w:sz w:val="18"/>
          <w:szCs w:val="18"/>
          <w:lang w:val="nl-NL"/>
        </w:rPr>
        <w:t>Deze subsidieregeling</w:t>
      </w:r>
      <w:r w:rsidR="005D4062" w:rsidRPr="003A23AF">
        <w:rPr>
          <w:rFonts w:ascii="Verdana" w:eastAsia="Arial" w:hAnsi="Verdana" w:cs="Arial"/>
          <w:sz w:val="18"/>
          <w:szCs w:val="18"/>
          <w:lang w:val="nl-NL"/>
        </w:rPr>
        <w:t xml:space="preserve"> </w:t>
      </w:r>
      <w:r w:rsidRPr="003A23AF">
        <w:rPr>
          <w:rFonts w:ascii="Verdana" w:eastAsia="Arial" w:hAnsi="Verdana" w:cs="Arial"/>
          <w:sz w:val="18"/>
          <w:szCs w:val="18"/>
          <w:lang w:val="nl-NL"/>
        </w:rPr>
        <w:t>kan worden aangehaald als "Subsidieregeling</w:t>
      </w:r>
      <w:r w:rsidR="005D4062" w:rsidRPr="003A23AF">
        <w:rPr>
          <w:rFonts w:ascii="Verdana" w:eastAsia="Arial" w:hAnsi="Verdana" w:cs="Arial"/>
          <w:sz w:val="18"/>
          <w:szCs w:val="18"/>
          <w:lang w:val="nl-NL"/>
        </w:rPr>
        <w:t xml:space="preserve"> </w:t>
      </w:r>
      <w:r w:rsidR="00804F5C" w:rsidRPr="003A23AF">
        <w:rPr>
          <w:rFonts w:ascii="Verdana" w:eastAsia="Arial" w:hAnsi="Verdana" w:cs="Arial"/>
          <w:sz w:val="18"/>
          <w:szCs w:val="18"/>
          <w:lang w:val="nl-NL"/>
        </w:rPr>
        <w:t xml:space="preserve">Ruimtelijk </w:t>
      </w:r>
      <w:r w:rsidRPr="003A23AF">
        <w:rPr>
          <w:rFonts w:ascii="Verdana" w:eastAsia="Arial" w:hAnsi="Verdana" w:cs="Arial"/>
          <w:sz w:val="18"/>
          <w:szCs w:val="18"/>
          <w:lang w:val="nl-NL"/>
        </w:rPr>
        <w:t xml:space="preserve">erfgoed </w:t>
      </w:r>
      <w:r w:rsidR="00972703" w:rsidRPr="003A23AF">
        <w:rPr>
          <w:rFonts w:ascii="Verdana" w:eastAsia="Arial" w:hAnsi="Verdana" w:cs="Arial"/>
          <w:sz w:val="18"/>
          <w:szCs w:val="18"/>
          <w:lang w:val="nl-NL"/>
        </w:rPr>
        <w:t>Stein 2021</w:t>
      </w:r>
      <w:r w:rsidRPr="003A23AF">
        <w:rPr>
          <w:rFonts w:ascii="Verdana" w:eastAsia="Arial" w:hAnsi="Verdana" w:cs="Arial"/>
          <w:sz w:val="18"/>
          <w:szCs w:val="18"/>
          <w:lang w:val="nl-NL"/>
        </w:rPr>
        <w:t xml:space="preserve">" en treedt in werking </w:t>
      </w:r>
      <w:r w:rsidR="000F614F" w:rsidRPr="003A23AF">
        <w:rPr>
          <w:rFonts w:ascii="Verdana" w:eastAsia="Arial" w:hAnsi="Verdana" w:cs="Arial"/>
          <w:sz w:val="18"/>
          <w:szCs w:val="18"/>
          <w:lang w:val="nl-NL"/>
        </w:rPr>
        <w:t xml:space="preserve">acht dagen </w:t>
      </w:r>
      <w:r w:rsidRPr="003A23AF">
        <w:rPr>
          <w:rFonts w:ascii="Verdana" w:eastAsia="Arial" w:hAnsi="Verdana" w:cs="Arial"/>
          <w:sz w:val="18"/>
          <w:szCs w:val="18"/>
          <w:lang w:val="nl-NL"/>
        </w:rPr>
        <w:t>na de dag van bekendmaking.</w:t>
      </w:r>
    </w:p>
    <w:p w14:paraId="5D80EA8D" w14:textId="77777777" w:rsidR="00804F5C" w:rsidRPr="003A23AF" w:rsidRDefault="00804F5C" w:rsidP="00804F5C">
      <w:pPr>
        <w:spacing w:line="276" w:lineRule="auto"/>
        <w:rPr>
          <w:rFonts w:ascii="Verdana" w:eastAsia="Arial" w:hAnsi="Verdana" w:cs="Arial"/>
          <w:sz w:val="18"/>
          <w:szCs w:val="18"/>
          <w:lang w:val="nl-NL"/>
        </w:rPr>
      </w:pPr>
    </w:p>
    <w:p w14:paraId="35B31198" w14:textId="77777777" w:rsidR="00804F5C" w:rsidRPr="003A23AF" w:rsidRDefault="00804F5C" w:rsidP="00804F5C">
      <w:pPr>
        <w:spacing w:line="276" w:lineRule="auto"/>
        <w:rPr>
          <w:rFonts w:ascii="Verdana" w:eastAsia="Arial" w:hAnsi="Verdana" w:cs="Arial"/>
          <w:sz w:val="18"/>
          <w:szCs w:val="18"/>
          <w:lang w:val="nl-NL"/>
        </w:rPr>
      </w:pPr>
    </w:p>
    <w:p w14:paraId="31B6BD0D" w14:textId="77777777" w:rsidR="004B3028" w:rsidRPr="003A23AF" w:rsidRDefault="004B3028" w:rsidP="00804F5C">
      <w:pPr>
        <w:spacing w:line="276" w:lineRule="auto"/>
        <w:rPr>
          <w:rFonts w:ascii="Verdana" w:eastAsia="Arial" w:hAnsi="Verdana" w:cs="Arial"/>
          <w:sz w:val="18"/>
          <w:szCs w:val="18"/>
          <w:lang w:val="nl-NL"/>
        </w:rPr>
      </w:pPr>
      <w:r w:rsidRPr="003A23AF">
        <w:rPr>
          <w:rFonts w:ascii="Verdana" w:eastAsia="Arial" w:hAnsi="Verdana" w:cs="Arial"/>
          <w:sz w:val="18"/>
          <w:szCs w:val="18"/>
          <w:lang w:val="nl-NL"/>
        </w:rPr>
        <w:t>Va</w:t>
      </w:r>
      <w:r w:rsidR="00804F5C" w:rsidRPr="003A23AF">
        <w:rPr>
          <w:rFonts w:ascii="Verdana" w:eastAsia="Arial" w:hAnsi="Verdana" w:cs="Arial"/>
          <w:sz w:val="18"/>
          <w:szCs w:val="18"/>
          <w:lang w:val="nl-NL"/>
        </w:rPr>
        <w:t>s</w:t>
      </w:r>
      <w:r w:rsidRPr="003A23AF">
        <w:rPr>
          <w:rFonts w:ascii="Verdana" w:eastAsia="Arial" w:hAnsi="Verdana" w:cs="Arial"/>
          <w:sz w:val="18"/>
          <w:szCs w:val="18"/>
          <w:lang w:val="nl-NL"/>
        </w:rPr>
        <w:t xml:space="preserve">tgesteld in de vergadering van </w:t>
      </w:r>
      <w:r w:rsidR="000A21E4" w:rsidRPr="003A23AF">
        <w:rPr>
          <w:rFonts w:ascii="Verdana" w:eastAsia="Arial" w:hAnsi="Verdana" w:cs="Arial"/>
          <w:sz w:val="18"/>
          <w:szCs w:val="18"/>
          <w:lang w:val="nl-NL"/>
        </w:rPr>
        <w:t xml:space="preserve">de gemeenteraad van Stein, </w:t>
      </w:r>
    </w:p>
    <w:p w14:paraId="4A7F647A" w14:textId="77777777" w:rsidR="00804F5C" w:rsidRPr="003A23AF" w:rsidRDefault="00804F5C" w:rsidP="00804F5C">
      <w:pPr>
        <w:spacing w:line="276" w:lineRule="auto"/>
        <w:rPr>
          <w:rFonts w:ascii="Verdana" w:eastAsia="Arial" w:hAnsi="Verdana" w:cs="Arial"/>
          <w:sz w:val="18"/>
          <w:szCs w:val="18"/>
          <w:lang w:val="nl-NL"/>
        </w:rPr>
      </w:pPr>
    </w:p>
    <w:p w14:paraId="143E8479" w14:textId="77777777" w:rsidR="00804F5C" w:rsidRPr="003A23AF" w:rsidRDefault="00804F5C" w:rsidP="00804F5C">
      <w:pPr>
        <w:spacing w:line="276" w:lineRule="auto"/>
        <w:rPr>
          <w:rFonts w:ascii="Verdana" w:eastAsia="Arial" w:hAnsi="Verdana" w:cs="Arial"/>
          <w:sz w:val="18"/>
          <w:szCs w:val="18"/>
          <w:lang w:val="nl-NL"/>
        </w:rPr>
      </w:pPr>
    </w:p>
    <w:p w14:paraId="3D6CDBDE" w14:textId="77777777" w:rsidR="00804F5C" w:rsidRPr="003A23AF" w:rsidRDefault="00804F5C" w:rsidP="00804F5C">
      <w:pPr>
        <w:spacing w:line="276" w:lineRule="auto"/>
        <w:rPr>
          <w:rFonts w:ascii="Verdana" w:eastAsia="Arial" w:hAnsi="Verdana" w:cs="Arial"/>
          <w:sz w:val="18"/>
          <w:szCs w:val="18"/>
          <w:lang w:val="nl-NL"/>
        </w:rPr>
      </w:pPr>
    </w:p>
    <w:p w14:paraId="143B992F" w14:textId="2D52DEB9" w:rsidR="00887680" w:rsidRPr="00F64DD7" w:rsidRDefault="00804F5C" w:rsidP="00804F5C">
      <w:pPr>
        <w:spacing w:line="276" w:lineRule="auto"/>
        <w:rPr>
          <w:rFonts w:ascii="Verdana" w:eastAsia="Arial" w:hAnsi="Verdana" w:cs="Arial"/>
          <w:sz w:val="18"/>
          <w:szCs w:val="18"/>
          <w:lang w:val="nl-NL"/>
        </w:rPr>
      </w:pPr>
      <w:r w:rsidRPr="00F64DD7">
        <w:rPr>
          <w:rFonts w:ascii="Verdana" w:eastAsia="Arial" w:hAnsi="Verdana" w:cs="Arial"/>
          <w:sz w:val="18"/>
          <w:szCs w:val="18"/>
          <w:lang w:val="nl-NL"/>
        </w:rPr>
        <w:t xml:space="preserve">De burgemeester, </w:t>
      </w:r>
      <w:r w:rsidRPr="00F64DD7">
        <w:rPr>
          <w:rFonts w:ascii="Verdana" w:eastAsia="Arial" w:hAnsi="Verdana" w:cs="Arial"/>
          <w:sz w:val="18"/>
          <w:szCs w:val="18"/>
          <w:lang w:val="nl-NL"/>
        </w:rPr>
        <w:tab/>
      </w:r>
      <w:r w:rsidRPr="00F64DD7">
        <w:rPr>
          <w:rFonts w:ascii="Verdana" w:eastAsia="Arial" w:hAnsi="Verdana" w:cs="Arial"/>
          <w:sz w:val="18"/>
          <w:szCs w:val="18"/>
          <w:lang w:val="nl-NL"/>
        </w:rPr>
        <w:tab/>
      </w:r>
      <w:r w:rsidRPr="00F64DD7">
        <w:rPr>
          <w:rFonts w:ascii="Verdana" w:eastAsia="Arial" w:hAnsi="Verdana" w:cs="Arial"/>
          <w:sz w:val="18"/>
          <w:szCs w:val="18"/>
          <w:lang w:val="nl-NL"/>
        </w:rPr>
        <w:tab/>
      </w:r>
      <w:r w:rsidRPr="00F64DD7">
        <w:rPr>
          <w:rFonts w:ascii="Verdana" w:eastAsia="Arial" w:hAnsi="Verdana" w:cs="Arial"/>
          <w:sz w:val="18"/>
          <w:szCs w:val="18"/>
          <w:lang w:val="nl-NL"/>
        </w:rPr>
        <w:tab/>
      </w:r>
      <w:r w:rsidR="000A21E4" w:rsidRPr="00F64DD7">
        <w:rPr>
          <w:rFonts w:ascii="Verdana" w:eastAsia="Arial" w:hAnsi="Verdana" w:cs="Arial"/>
          <w:sz w:val="18"/>
          <w:szCs w:val="18"/>
          <w:lang w:val="nl-NL"/>
        </w:rPr>
        <w:t>De griffier</w:t>
      </w:r>
      <w:r w:rsidRPr="00F64DD7">
        <w:rPr>
          <w:rFonts w:ascii="Verdana" w:eastAsia="Arial" w:hAnsi="Verdana" w:cs="Arial"/>
          <w:sz w:val="18"/>
          <w:szCs w:val="18"/>
          <w:lang w:val="nl-NL"/>
        </w:rPr>
        <w:t xml:space="preserve">, </w:t>
      </w:r>
    </w:p>
    <w:p w14:paraId="5F3728C9" w14:textId="77777777" w:rsidR="00887680" w:rsidRPr="00F64DD7" w:rsidRDefault="00887680">
      <w:pPr>
        <w:rPr>
          <w:rFonts w:ascii="Verdana" w:eastAsia="Arial" w:hAnsi="Verdana" w:cs="Arial"/>
          <w:sz w:val="18"/>
          <w:szCs w:val="18"/>
          <w:lang w:val="nl-NL"/>
        </w:rPr>
      </w:pPr>
      <w:r w:rsidRPr="00F64DD7">
        <w:rPr>
          <w:rFonts w:ascii="Verdana" w:eastAsia="Arial" w:hAnsi="Verdana" w:cs="Arial"/>
          <w:sz w:val="18"/>
          <w:szCs w:val="18"/>
          <w:lang w:val="nl-NL"/>
        </w:rPr>
        <w:br w:type="page"/>
      </w:r>
    </w:p>
    <w:p w14:paraId="62248F18" w14:textId="77777777" w:rsidR="00887680" w:rsidRPr="00F64DD7" w:rsidRDefault="00887680" w:rsidP="00F64DD7">
      <w:pPr>
        <w:pStyle w:val="BsKop31"/>
        <w:widowControl/>
        <w:spacing w:before="0" w:after="0" w:line="276" w:lineRule="auto"/>
        <w:jc w:val="both"/>
        <w:rPr>
          <w:rFonts w:ascii="Verdana" w:hAnsi="Verdana" w:cs="Arial"/>
          <w:snapToGrid/>
          <w:color w:val="333333"/>
          <w:szCs w:val="18"/>
        </w:rPr>
      </w:pPr>
      <w:r w:rsidRPr="00F64DD7">
        <w:rPr>
          <w:rFonts w:ascii="Verdana" w:hAnsi="Verdana" w:cs="Arial"/>
          <w:snapToGrid/>
          <w:color w:val="333333"/>
          <w:szCs w:val="18"/>
        </w:rPr>
        <w:lastRenderedPageBreak/>
        <w:t>Inleiding</w:t>
      </w:r>
    </w:p>
    <w:p w14:paraId="4B0792CD" w14:textId="5EB76BA3" w:rsidR="002A7AA0" w:rsidRPr="00F64DD7" w:rsidRDefault="00887680" w:rsidP="00F64DD7">
      <w:pPr>
        <w:spacing w:line="276" w:lineRule="auto"/>
        <w:jc w:val="both"/>
        <w:rPr>
          <w:rFonts w:ascii="Verdana" w:hAnsi="Verdana" w:cs="Arial"/>
          <w:color w:val="333333"/>
          <w:sz w:val="18"/>
          <w:szCs w:val="18"/>
          <w:lang w:val="nl-NL"/>
        </w:rPr>
      </w:pPr>
      <w:r w:rsidRPr="00F64DD7">
        <w:rPr>
          <w:rFonts w:ascii="Verdana" w:hAnsi="Verdana" w:cs="Arial"/>
          <w:color w:val="333333"/>
          <w:sz w:val="18"/>
          <w:szCs w:val="18"/>
          <w:lang w:val="nl-NL"/>
        </w:rPr>
        <w:t>Het ruimtelijk erfgoed bestaat uit overblijfselen uit het verleden die iets vertellen over de geschiedenis van een dorp</w:t>
      </w:r>
      <w:r w:rsidR="002A7AA0" w:rsidRPr="00F64DD7">
        <w:rPr>
          <w:rFonts w:ascii="Verdana" w:hAnsi="Verdana" w:cs="Arial"/>
          <w:color w:val="333333"/>
          <w:sz w:val="18"/>
          <w:szCs w:val="18"/>
          <w:lang w:val="nl-NL"/>
        </w:rPr>
        <w:t xml:space="preserve"> en de omgeving</w:t>
      </w:r>
      <w:r w:rsidRPr="00F64DD7">
        <w:rPr>
          <w:rFonts w:ascii="Verdana" w:hAnsi="Verdana" w:cs="Arial"/>
          <w:color w:val="333333"/>
          <w:sz w:val="18"/>
          <w:szCs w:val="18"/>
          <w:lang w:val="nl-NL"/>
        </w:rPr>
        <w:t xml:space="preserve">. Hierdoor </w:t>
      </w:r>
      <w:r w:rsidR="002A7AA0" w:rsidRPr="00F64DD7">
        <w:rPr>
          <w:rFonts w:ascii="Verdana" w:hAnsi="Verdana" w:cs="Arial"/>
          <w:color w:val="333333"/>
          <w:sz w:val="18"/>
          <w:szCs w:val="18"/>
          <w:lang w:val="nl-NL"/>
        </w:rPr>
        <w:t>draagt het ruimtelijke er</w:t>
      </w:r>
      <w:r w:rsidR="00C61B8F" w:rsidRPr="00F64DD7">
        <w:rPr>
          <w:rFonts w:ascii="Verdana" w:hAnsi="Verdana" w:cs="Arial"/>
          <w:color w:val="333333"/>
          <w:sz w:val="18"/>
          <w:szCs w:val="18"/>
          <w:lang w:val="nl-NL"/>
        </w:rPr>
        <w:t>f</w:t>
      </w:r>
      <w:r w:rsidR="002A7AA0" w:rsidRPr="00F64DD7">
        <w:rPr>
          <w:rFonts w:ascii="Verdana" w:hAnsi="Verdana" w:cs="Arial"/>
          <w:color w:val="333333"/>
          <w:sz w:val="18"/>
          <w:szCs w:val="18"/>
          <w:lang w:val="nl-NL"/>
        </w:rPr>
        <w:t>goed</w:t>
      </w:r>
      <w:r w:rsidRPr="00F64DD7">
        <w:rPr>
          <w:rFonts w:ascii="Verdana" w:hAnsi="Verdana" w:cs="Arial"/>
          <w:color w:val="333333"/>
          <w:sz w:val="18"/>
          <w:szCs w:val="18"/>
          <w:lang w:val="nl-NL"/>
        </w:rPr>
        <w:t xml:space="preserve"> in hoge mate bij aan de belevingswaarde van de </w:t>
      </w:r>
      <w:r w:rsidR="002A7AA0" w:rsidRPr="00F64DD7">
        <w:rPr>
          <w:rFonts w:ascii="Verdana" w:hAnsi="Verdana" w:cs="Arial"/>
          <w:color w:val="333333"/>
          <w:sz w:val="18"/>
          <w:szCs w:val="18"/>
          <w:lang w:val="nl-NL"/>
        </w:rPr>
        <w:t>(</w:t>
      </w:r>
      <w:r w:rsidRPr="00F64DD7">
        <w:rPr>
          <w:rFonts w:ascii="Verdana" w:hAnsi="Verdana" w:cs="Arial"/>
          <w:color w:val="333333"/>
          <w:sz w:val="18"/>
          <w:szCs w:val="18"/>
          <w:lang w:val="nl-NL"/>
        </w:rPr>
        <w:t>bebouwde</w:t>
      </w:r>
      <w:r w:rsidR="002A7AA0" w:rsidRPr="00F64DD7">
        <w:rPr>
          <w:rFonts w:ascii="Verdana" w:hAnsi="Verdana" w:cs="Arial"/>
          <w:color w:val="333333"/>
          <w:sz w:val="18"/>
          <w:szCs w:val="18"/>
          <w:lang w:val="nl-NL"/>
        </w:rPr>
        <w:t>)</w:t>
      </w:r>
      <w:r w:rsidRPr="00F64DD7">
        <w:rPr>
          <w:rFonts w:ascii="Verdana" w:hAnsi="Verdana" w:cs="Arial"/>
          <w:color w:val="333333"/>
          <w:sz w:val="18"/>
          <w:szCs w:val="18"/>
          <w:lang w:val="nl-NL"/>
        </w:rPr>
        <w:t xml:space="preserve"> omgeving en aan het karakter en de identiteit van </w:t>
      </w:r>
      <w:r w:rsidR="002A7AA0" w:rsidRPr="00F64DD7">
        <w:rPr>
          <w:rFonts w:ascii="Verdana" w:hAnsi="Verdana" w:cs="Arial"/>
          <w:color w:val="333333"/>
          <w:sz w:val="18"/>
          <w:szCs w:val="18"/>
          <w:lang w:val="nl-NL"/>
        </w:rPr>
        <w:t xml:space="preserve">de verschillende dorpen en landschappen in de gemeente. </w:t>
      </w:r>
      <w:r w:rsidRPr="00F64DD7">
        <w:rPr>
          <w:rFonts w:ascii="Verdana" w:hAnsi="Verdana" w:cs="Arial"/>
          <w:color w:val="333333"/>
          <w:sz w:val="18"/>
          <w:szCs w:val="18"/>
          <w:lang w:val="nl-NL"/>
        </w:rPr>
        <w:t xml:space="preserve">De gemeente </w:t>
      </w:r>
      <w:r w:rsidR="002A7AA0" w:rsidRPr="00F64DD7">
        <w:rPr>
          <w:rFonts w:ascii="Verdana" w:hAnsi="Verdana" w:cs="Arial"/>
          <w:color w:val="333333"/>
          <w:sz w:val="18"/>
          <w:szCs w:val="18"/>
          <w:lang w:val="nl-NL"/>
        </w:rPr>
        <w:t xml:space="preserve">Stein </w:t>
      </w:r>
      <w:r w:rsidRPr="00F64DD7">
        <w:rPr>
          <w:rFonts w:ascii="Verdana" w:hAnsi="Verdana" w:cs="Arial"/>
          <w:color w:val="333333"/>
          <w:sz w:val="18"/>
          <w:szCs w:val="18"/>
          <w:lang w:val="nl-NL"/>
        </w:rPr>
        <w:t xml:space="preserve">draagt dit cultuurhistorisch erfgoed een warm hart toe. Naast de door het Rijk aangewezen en op grond van de </w:t>
      </w:r>
      <w:r w:rsidR="002A7AA0" w:rsidRPr="00F64DD7">
        <w:rPr>
          <w:rFonts w:ascii="Verdana" w:hAnsi="Verdana" w:cs="Arial"/>
          <w:color w:val="333333"/>
          <w:sz w:val="18"/>
          <w:szCs w:val="18"/>
          <w:lang w:val="nl-NL"/>
        </w:rPr>
        <w:t>Erfgoed</w:t>
      </w:r>
      <w:r w:rsidRPr="00F64DD7">
        <w:rPr>
          <w:rFonts w:ascii="Verdana" w:hAnsi="Verdana" w:cs="Arial"/>
          <w:color w:val="333333"/>
          <w:sz w:val="18"/>
          <w:szCs w:val="18"/>
          <w:lang w:val="nl-NL"/>
        </w:rPr>
        <w:t>wet beschermde rijksmonumenten zijn er in de gemeente ook cultuurhistorisch waardevolle gebouwen of bouwwerken gelegen, die weliswaar niet van rijksbelang zijn, maar wel een beeld geven van de plaatselijke ontwikkelin</w:t>
      </w:r>
      <w:r w:rsidR="002A7AA0" w:rsidRPr="00F64DD7">
        <w:rPr>
          <w:rFonts w:ascii="Verdana" w:hAnsi="Verdana" w:cs="Arial"/>
          <w:color w:val="333333"/>
          <w:sz w:val="18"/>
          <w:szCs w:val="18"/>
          <w:lang w:val="nl-NL"/>
        </w:rPr>
        <w:t>gen, historie en geschiedenis. Dat geldt eveneens voor een groot aantal groen- en landschapselementen en structuren.</w:t>
      </w:r>
    </w:p>
    <w:p w14:paraId="38761D04" w14:textId="77777777" w:rsidR="002A7AA0" w:rsidRPr="00F64DD7" w:rsidRDefault="00887680" w:rsidP="00F64DD7">
      <w:pPr>
        <w:spacing w:line="276" w:lineRule="auto"/>
        <w:jc w:val="both"/>
        <w:rPr>
          <w:rFonts w:ascii="Verdana" w:hAnsi="Verdana" w:cs="Arial"/>
          <w:color w:val="333333"/>
          <w:sz w:val="18"/>
          <w:szCs w:val="18"/>
          <w:lang w:val="nl-NL"/>
        </w:rPr>
      </w:pPr>
      <w:r w:rsidRPr="00F64DD7">
        <w:rPr>
          <w:rFonts w:ascii="Verdana" w:hAnsi="Verdana" w:cs="Arial"/>
          <w:color w:val="333333"/>
          <w:sz w:val="18"/>
          <w:szCs w:val="18"/>
          <w:lang w:val="nl-NL"/>
        </w:rPr>
        <w:t xml:space="preserve">Om deze voor de historie en het karakter van de gemeente </w:t>
      </w:r>
      <w:r w:rsidR="002A7AA0" w:rsidRPr="00F64DD7">
        <w:rPr>
          <w:rFonts w:ascii="Verdana" w:hAnsi="Verdana" w:cs="Arial"/>
          <w:color w:val="333333"/>
          <w:sz w:val="18"/>
          <w:szCs w:val="18"/>
          <w:lang w:val="nl-NL"/>
        </w:rPr>
        <w:t>Stein</w:t>
      </w:r>
      <w:r w:rsidRPr="00F64DD7">
        <w:rPr>
          <w:rFonts w:ascii="Verdana" w:hAnsi="Verdana" w:cs="Arial"/>
          <w:color w:val="333333"/>
          <w:sz w:val="18"/>
          <w:szCs w:val="18"/>
          <w:lang w:val="nl-NL"/>
        </w:rPr>
        <w:t xml:space="preserve"> belangrijke gebouwen en </w:t>
      </w:r>
      <w:r w:rsidR="002A7AA0" w:rsidRPr="00F64DD7">
        <w:rPr>
          <w:rFonts w:ascii="Verdana" w:hAnsi="Verdana" w:cs="Arial"/>
          <w:color w:val="333333"/>
          <w:sz w:val="18"/>
          <w:szCs w:val="18"/>
          <w:lang w:val="nl-NL"/>
        </w:rPr>
        <w:t xml:space="preserve">elementen </w:t>
      </w:r>
      <w:r w:rsidRPr="00F64DD7">
        <w:rPr>
          <w:rFonts w:ascii="Verdana" w:hAnsi="Verdana" w:cs="Arial"/>
          <w:color w:val="333333"/>
          <w:sz w:val="18"/>
          <w:szCs w:val="18"/>
          <w:lang w:val="nl-NL"/>
        </w:rPr>
        <w:t xml:space="preserve">voor het nageslacht te kunnen behouden, is een aantal jaren geleden gestart met de totstandkoming van een </w:t>
      </w:r>
      <w:r w:rsidR="002A7AA0" w:rsidRPr="00F64DD7">
        <w:rPr>
          <w:rFonts w:ascii="Verdana" w:hAnsi="Verdana" w:cs="Arial"/>
          <w:color w:val="333333"/>
          <w:sz w:val="18"/>
          <w:szCs w:val="18"/>
          <w:lang w:val="nl-NL"/>
        </w:rPr>
        <w:t>Erfgoedkaart</w:t>
      </w:r>
      <w:r w:rsidRPr="00F64DD7">
        <w:rPr>
          <w:rFonts w:ascii="Verdana" w:hAnsi="Verdana" w:cs="Arial"/>
          <w:color w:val="333333"/>
          <w:sz w:val="18"/>
          <w:szCs w:val="18"/>
          <w:lang w:val="nl-NL"/>
        </w:rPr>
        <w:t xml:space="preserve">. </w:t>
      </w:r>
      <w:r w:rsidR="002A7AA0" w:rsidRPr="00F64DD7">
        <w:rPr>
          <w:rFonts w:ascii="Verdana" w:hAnsi="Verdana" w:cs="Arial"/>
          <w:color w:val="333333"/>
          <w:sz w:val="18"/>
          <w:szCs w:val="18"/>
          <w:lang w:val="nl-NL"/>
        </w:rPr>
        <w:t xml:space="preserve">De elementen op deze kaart worden beschermd in een bestemmingsplan en na de inwerkingtreding van de Omgevingswet in het Omgevingsplan. </w:t>
      </w:r>
    </w:p>
    <w:p w14:paraId="2F927106" w14:textId="4BB1BB86" w:rsidR="00887680" w:rsidRPr="00F64DD7" w:rsidRDefault="00887680" w:rsidP="00F64DD7">
      <w:pPr>
        <w:spacing w:line="276" w:lineRule="auto"/>
        <w:jc w:val="both"/>
        <w:rPr>
          <w:rFonts w:ascii="Verdana" w:hAnsi="Verdana" w:cs="Arial"/>
          <w:color w:val="333333"/>
          <w:sz w:val="18"/>
          <w:szCs w:val="18"/>
          <w:lang w:val="nl-NL"/>
        </w:rPr>
      </w:pPr>
      <w:r w:rsidRPr="00F64DD7">
        <w:rPr>
          <w:rFonts w:ascii="Verdana" w:hAnsi="Verdana" w:cs="Arial"/>
          <w:color w:val="333333"/>
          <w:sz w:val="18"/>
          <w:szCs w:val="18"/>
          <w:lang w:val="nl-NL"/>
        </w:rPr>
        <w:t xml:space="preserve">Met de plaatsing van </w:t>
      </w:r>
      <w:r w:rsidR="00BF1134" w:rsidRPr="00F64DD7">
        <w:rPr>
          <w:rFonts w:ascii="Verdana" w:hAnsi="Verdana" w:cs="Arial"/>
          <w:color w:val="333333"/>
          <w:sz w:val="18"/>
          <w:szCs w:val="18"/>
          <w:lang w:val="nl-NL"/>
        </w:rPr>
        <w:t xml:space="preserve">het ruimtelijk erfgoed op de </w:t>
      </w:r>
      <w:r w:rsidRPr="00F64DD7">
        <w:rPr>
          <w:rFonts w:ascii="Verdana" w:hAnsi="Verdana" w:cs="Arial"/>
          <w:color w:val="333333"/>
          <w:sz w:val="18"/>
          <w:szCs w:val="18"/>
          <w:lang w:val="nl-NL"/>
        </w:rPr>
        <w:t xml:space="preserve">gemeentelijke </w:t>
      </w:r>
      <w:r w:rsidR="00C61B8F" w:rsidRPr="00F64DD7">
        <w:rPr>
          <w:rFonts w:ascii="Verdana" w:hAnsi="Verdana" w:cs="Arial"/>
          <w:color w:val="333333"/>
          <w:sz w:val="18"/>
          <w:szCs w:val="18"/>
          <w:lang w:val="nl-NL"/>
        </w:rPr>
        <w:t>Erfgoedkaart</w:t>
      </w:r>
      <w:r w:rsidRPr="00F64DD7">
        <w:rPr>
          <w:rFonts w:ascii="Verdana" w:hAnsi="Verdana" w:cs="Arial"/>
          <w:color w:val="333333"/>
          <w:sz w:val="18"/>
          <w:szCs w:val="18"/>
          <w:lang w:val="nl-NL"/>
        </w:rPr>
        <w:t xml:space="preserve"> vindt een publieke erkenning plaats van </w:t>
      </w:r>
      <w:r w:rsidR="007808C7" w:rsidRPr="00F64DD7">
        <w:rPr>
          <w:rFonts w:ascii="Verdana" w:hAnsi="Verdana" w:cs="Arial"/>
          <w:color w:val="333333"/>
          <w:sz w:val="18"/>
          <w:szCs w:val="18"/>
          <w:lang w:val="nl-NL"/>
        </w:rPr>
        <w:t xml:space="preserve">landschappelijke, </w:t>
      </w:r>
      <w:r w:rsidRPr="00F64DD7">
        <w:rPr>
          <w:rFonts w:ascii="Verdana" w:hAnsi="Verdana" w:cs="Arial"/>
          <w:color w:val="333333"/>
          <w:sz w:val="18"/>
          <w:szCs w:val="18"/>
          <w:lang w:val="nl-NL"/>
        </w:rPr>
        <w:t xml:space="preserve">stedenbouwkundige, architectonische en bouw- en </w:t>
      </w:r>
      <w:r w:rsidR="007808C7" w:rsidRPr="00F64DD7">
        <w:rPr>
          <w:rFonts w:ascii="Verdana" w:hAnsi="Verdana" w:cs="Arial"/>
          <w:color w:val="333333"/>
          <w:sz w:val="18"/>
          <w:szCs w:val="18"/>
          <w:lang w:val="nl-NL"/>
        </w:rPr>
        <w:t xml:space="preserve">natuur- en </w:t>
      </w:r>
      <w:r w:rsidRPr="00F64DD7">
        <w:rPr>
          <w:rFonts w:ascii="Verdana" w:hAnsi="Verdana" w:cs="Arial"/>
          <w:color w:val="333333"/>
          <w:sz w:val="18"/>
          <w:szCs w:val="18"/>
          <w:lang w:val="nl-NL"/>
        </w:rPr>
        <w:t xml:space="preserve">cultuurhistorische waarden van </w:t>
      </w:r>
      <w:r w:rsidR="007808C7" w:rsidRPr="00F64DD7">
        <w:rPr>
          <w:rFonts w:ascii="Verdana" w:hAnsi="Verdana" w:cs="Arial"/>
          <w:color w:val="333333"/>
          <w:sz w:val="18"/>
          <w:szCs w:val="18"/>
          <w:lang w:val="nl-NL"/>
        </w:rPr>
        <w:t>dit erfgoed</w:t>
      </w:r>
      <w:r w:rsidRPr="00F64DD7">
        <w:rPr>
          <w:rFonts w:ascii="Verdana" w:hAnsi="Verdana" w:cs="Arial"/>
          <w:color w:val="333333"/>
          <w:sz w:val="18"/>
          <w:szCs w:val="18"/>
          <w:lang w:val="nl-NL"/>
        </w:rPr>
        <w:t xml:space="preserve">. Eveneens wordt hiermee een publieke waardering uitgesproken in de richting van de eigenaren van </w:t>
      </w:r>
      <w:r w:rsidR="007808C7" w:rsidRPr="00F64DD7">
        <w:rPr>
          <w:rFonts w:ascii="Verdana" w:hAnsi="Verdana" w:cs="Arial"/>
          <w:color w:val="333333"/>
          <w:sz w:val="18"/>
          <w:szCs w:val="18"/>
          <w:lang w:val="nl-NL"/>
        </w:rPr>
        <w:t xml:space="preserve">het ruimtelijk erfgoed </w:t>
      </w:r>
      <w:r w:rsidRPr="00F64DD7">
        <w:rPr>
          <w:rFonts w:ascii="Verdana" w:hAnsi="Verdana" w:cs="Arial"/>
          <w:color w:val="333333"/>
          <w:sz w:val="18"/>
          <w:szCs w:val="18"/>
          <w:lang w:val="nl-NL"/>
        </w:rPr>
        <w:t xml:space="preserve">voor de wijze waarop zij in het verleden met hun (maar ook voor de gemeenschap) waardevolle bezit zijn omgegaan. Deze subsidieregeling voorziet in de ondersteuning en subsidiëring van </w:t>
      </w:r>
      <w:r w:rsidR="007808C7" w:rsidRPr="00F64DD7">
        <w:rPr>
          <w:rFonts w:ascii="Verdana" w:hAnsi="Verdana" w:cs="Arial"/>
          <w:color w:val="333333"/>
          <w:sz w:val="18"/>
          <w:szCs w:val="18"/>
          <w:lang w:val="nl-NL"/>
        </w:rPr>
        <w:t>ruimtelijk erfgoed</w:t>
      </w:r>
      <w:r w:rsidRPr="00F64DD7">
        <w:rPr>
          <w:rFonts w:ascii="Verdana" w:hAnsi="Verdana" w:cs="Arial"/>
          <w:color w:val="333333"/>
          <w:sz w:val="18"/>
          <w:szCs w:val="18"/>
          <w:lang w:val="nl-NL"/>
        </w:rPr>
        <w:t xml:space="preserve">. </w:t>
      </w:r>
    </w:p>
    <w:p w14:paraId="2006BCD6" w14:textId="77777777" w:rsidR="00887680" w:rsidRPr="00F64DD7" w:rsidRDefault="00887680" w:rsidP="00F64DD7">
      <w:pPr>
        <w:spacing w:line="276" w:lineRule="auto"/>
        <w:jc w:val="both"/>
        <w:rPr>
          <w:rFonts w:ascii="Verdana" w:hAnsi="Verdana" w:cs="Arial"/>
          <w:color w:val="333333"/>
          <w:sz w:val="18"/>
          <w:szCs w:val="18"/>
          <w:lang w:val="nl-NL"/>
        </w:rPr>
      </w:pPr>
    </w:p>
    <w:p w14:paraId="3D87266C" w14:textId="5883B28D" w:rsidR="00887680" w:rsidRPr="00F64DD7" w:rsidRDefault="00887680" w:rsidP="00F64DD7">
      <w:pPr>
        <w:spacing w:line="276" w:lineRule="auto"/>
        <w:jc w:val="both"/>
        <w:rPr>
          <w:rFonts w:ascii="Verdana" w:hAnsi="Verdana" w:cs="Arial"/>
          <w:b/>
          <w:color w:val="333333"/>
          <w:sz w:val="18"/>
          <w:szCs w:val="18"/>
          <w:lang w:val="nl-NL"/>
        </w:rPr>
      </w:pPr>
      <w:r w:rsidRPr="00F64DD7">
        <w:rPr>
          <w:rFonts w:ascii="Verdana" w:hAnsi="Verdana" w:cs="Arial"/>
          <w:b/>
          <w:color w:val="333333"/>
          <w:sz w:val="18"/>
          <w:szCs w:val="18"/>
          <w:lang w:val="nl-NL"/>
        </w:rPr>
        <w:t xml:space="preserve">Subsidie voor </w:t>
      </w:r>
      <w:r w:rsidR="007808C7" w:rsidRPr="00F64DD7">
        <w:rPr>
          <w:rFonts w:ascii="Verdana" w:hAnsi="Verdana" w:cs="Arial"/>
          <w:b/>
          <w:color w:val="333333"/>
          <w:sz w:val="18"/>
          <w:szCs w:val="18"/>
          <w:lang w:val="nl-NL"/>
        </w:rPr>
        <w:t>beschermde historische gebouwen</w:t>
      </w:r>
      <w:r w:rsidRPr="00F64DD7">
        <w:rPr>
          <w:rFonts w:ascii="Verdana" w:hAnsi="Verdana" w:cs="Arial"/>
          <w:b/>
          <w:color w:val="333333"/>
          <w:sz w:val="18"/>
          <w:szCs w:val="18"/>
          <w:lang w:val="nl-NL"/>
        </w:rPr>
        <w:t xml:space="preserve"> </w:t>
      </w:r>
    </w:p>
    <w:p w14:paraId="04D9DE6C" w14:textId="4F65BA44" w:rsidR="00887680" w:rsidRPr="00F64DD7" w:rsidRDefault="00887680" w:rsidP="00F64DD7">
      <w:pPr>
        <w:pStyle w:val="BsKop31"/>
        <w:widowControl/>
        <w:spacing w:before="0" w:after="0" w:line="276" w:lineRule="auto"/>
        <w:jc w:val="both"/>
        <w:rPr>
          <w:rFonts w:ascii="Verdana" w:hAnsi="Verdana" w:cs="Arial"/>
          <w:i/>
          <w:snapToGrid/>
          <w:color w:val="333333"/>
          <w:szCs w:val="18"/>
        </w:rPr>
      </w:pPr>
      <w:r w:rsidRPr="00F64DD7">
        <w:rPr>
          <w:rFonts w:ascii="Verdana" w:hAnsi="Verdana" w:cs="Arial"/>
          <w:i/>
          <w:snapToGrid/>
          <w:color w:val="333333"/>
          <w:szCs w:val="18"/>
        </w:rPr>
        <w:t>Het belang van de eigenaren</w:t>
      </w:r>
    </w:p>
    <w:p w14:paraId="353678E7" w14:textId="7C73F3EB" w:rsidR="00887680" w:rsidRPr="00F64DD7" w:rsidRDefault="00887680" w:rsidP="00F64DD7">
      <w:pPr>
        <w:pStyle w:val="Standaardlettertyperapporten"/>
        <w:tabs>
          <w:tab w:val="clear" w:pos="567"/>
        </w:tabs>
        <w:spacing w:line="276" w:lineRule="auto"/>
        <w:jc w:val="both"/>
        <w:rPr>
          <w:rFonts w:ascii="Verdana" w:hAnsi="Verdana" w:cs="Arial"/>
          <w:color w:val="333333"/>
          <w:szCs w:val="18"/>
        </w:rPr>
      </w:pPr>
      <w:r w:rsidRPr="00F64DD7">
        <w:rPr>
          <w:rFonts w:ascii="Verdana" w:hAnsi="Verdana" w:cs="Arial"/>
          <w:color w:val="333333"/>
          <w:szCs w:val="18"/>
        </w:rPr>
        <w:t xml:space="preserve">Veel eigenaren zijn in de veronderstelling dat </w:t>
      </w:r>
      <w:r w:rsidR="007808C7" w:rsidRPr="00FC3E84">
        <w:rPr>
          <w:rFonts w:ascii="Verdana" w:hAnsi="Verdana" w:cs="Arial"/>
          <w:color w:val="333333"/>
          <w:szCs w:val="18"/>
        </w:rPr>
        <w:t xml:space="preserve">een beschermd historisch gebouw </w:t>
      </w:r>
      <w:r w:rsidRPr="00F64DD7">
        <w:rPr>
          <w:rFonts w:ascii="Verdana" w:hAnsi="Verdana" w:cs="Arial"/>
          <w:color w:val="333333"/>
          <w:szCs w:val="18"/>
        </w:rPr>
        <w:t xml:space="preserve">niets meer mag worden veranderd. Deze veronderstelling is echter niet juist. Als de monumentale waarden van een pand worden gerespecteerd, bestaat er in principe geen enkel bezwaar om wijzigingen aan </w:t>
      </w:r>
      <w:r w:rsidR="007808C7" w:rsidRPr="00FC3E84">
        <w:rPr>
          <w:rFonts w:ascii="Verdana" w:hAnsi="Verdana" w:cs="Arial"/>
          <w:color w:val="333333"/>
          <w:szCs w:val="18"/>
        </w:rPr>
        <w:t>het pand</w:t>
      </w:r>
      <w:r w:rsidRPr="00F64DD7">
        <w:rPr>
          <w:rFonts w:ascii="Verdana" w:hAnsi="Verdana" w:cs="Arial"/>
          <w:color w:val="333333"/>
          <w:szCs w:val="18"/>
        </w:rPr>
        <w:t xml:space="preserve"> aan te brengen. In sommige gevallen kan het wijzigen van een </w:t>
      </w:r>
      <w:r w:rsidR="007808C7" w:rsidRPr="00FC3E84">
        <w:rPr>
          <w:rFonts w:ascii="Verdana" w:hAnsi="Verdana" w:cs="Arial"/>
          <w:color w:val="333333"/>
          <w:szCs w:val="18"/>
        </w:rPr>
        <w:t>historische pand</w:t>
      </w:r>
      <w:r w:rsidRPr="00F64DD7">
        <w:rPr>
          <w:rFonts w:ascii="Verdana" w:hAnsi="Verdana" w:cs="Arial"/>
          <w:color w:val="333333"/>
          <w:szCs w:val="18"/>
        </w:rPr>
        <w:t xml:space="preserve"> zelfs wenselijk zijn. Hedendaagse </w:t>
      </w:r>
      <w:r w:rsidR="007808C7" w:rsidRPr="00FC3E84">
        <w:rPr>
          <w:rFonts w:ascii="Verdana" w:hAnsi="Verdana" w:cs="Arial"/>
          <w:color w:val="333333"/>
          <w:szCs w:val="18"/>
        </w:rPr>
        <w:t>erfgoed</w:t>
      </w:r>
      <w:r w:rsidRPr="00F64DD7">
        <w:rPr>
          <w:rFonts w:ascii="Verdana" w:hAnsi="Verdana" w:cs="Arial"/>
          <w:color w:val="333333"/>
          <w:szCs w:val="18"/>
        </w:rPr>
        <w:t xml:space="preserve">zorg streeft immers naar een (functioneel) gebruik van </w:t>
      </w:r>
      <w:r w:rsidR="007808C7" w:rsidRPr="00FC3E84">
        <w:rPr>
          <w:rFonts w:ascii="Verdana" w:hAnsi="Verdana" w:cs="Arial"/>
          <w:color w:val="333333"/>
          <w:szCs w:val="18"/>
        </w:rPr>
        <w:t>historische panden</w:t>
      </w:r>
      <w:r w:rsidRPr="00F64DD7">
        <w:rPr>
          <w:rFonts w:ascii="Verdana" w:hAnsi="Verdana" w:cs="Arial"/>
          <w:color w:val="333333"/>
          <w:szCs w:val="18"/>
        </w:rPr>
        <w:t xml:space="preserve">, omdat dit de beste garantie is voor de instandhouding. Dit impliceert dat voor de functionele bruikbaarheid van het </w:t>
      </w:r>
      <w:r w:rsidR="007808C7" w:rsidRPr="00FC3E84">
        <w:rPr>
          <w:rFonts w:ascii="Verdana" w:hAnsi="Verdana" w:cs="Arial"/>
          <w:color w:val="333333"/>
          <w:szCs w:val="18"/>
        </w:rPr>
        <w:t>historische pand</w:t>
      </w:r>
      <w:r w:rsidRPr="00F64DD7">
        <w:rPr>
          <w:rFonts w:ascii="Verdana" w:hAnsi="Verdana" w:cs="Arial"/>
          <w:color w:val="333333"/>
          <w:szCs w:val="18"/>
        </w:rPr>
        <w:t xml:space="preserve"> verantwoorde aanpassingen mogelijk moeten zijn, mits deze worden ingepast binnen de monumentale waarde. Het is belangrijk dat hierover op de juiste wijze met eigenaren wordt gecommuniceerd.  In de praktijk blijken de belangen van de eigenaren en </w:t>
      </w:r>
      <w:smartTag w:uri="urn:schemas-microsoft-com:office:smarttags" w:element="PersonName">
        <w:smartTagPr>
          <w:attr w:name="ProductID" w:val="van de gemeente"/>
        </w:smartTagPr>
        <w:r w:rsidRPr="00F64DD7">
          <w:rPr>
            <w:rFonts w:ascii="Verdana" w:hAnsi="Verdana" w:cs="Arial"/>
            <w:color w:val="333333"/>
            <w:szCs w:val="18"/>
          </w:rPr>
          <w:t>van de gemeente</w:t>
        </w:r>
      </w:smartTag>
      <w:r w:rsidRPr="00F64DD7">
        <w:rPr>
          <w:rFonts w:ascii="Verdana" w:hAnsi="Verdana" w:cs="Arial"/>
          <w:color w:val="333333"/>
          <w:szCs w:val="18"/>
        </w:rPr>
        <w:t xml:space="preserve"> niet tegengesteld te zijn. Het is van maatschappelijk belang dat de monumentale waarden van </w:t>
      </w:r>
      <w:r w:rsidR="007808C7" w:rsidRPr="00FC3E84">
        <w:rPr>
          <w:rFonts w:ascii="Verdana" w:hAnsi="Verdana" w:cs="Arial"/>
          <w:color w:val="333333"/>
          <w:szCs w:val="18"/>
        </w:rPr>
        <w:t>historische panden</w:t>
      </w:r>
      <w:r w:rsidRPr="00F64DD7">
        <w:rPr>
          <w:rFonts w:ascii="Verdana" w:hAnsi="Verdana" w:cs="Arial"/>
          <w:color w:val="333333"/>
          <w:szCs w:val="18"/>
        </w:rPr>
        <w:t xml:space="preserve"> behouden blijven. De meeste eigenaren van </w:t>
      </w:r>
      <w:r w:rsidR="007808C7" w:rsidRPr="00FC3E84">
        <w:rPr>
          <w:rFonts w:ascii="Verdana" w:hAnsi="Verdana" w:cs="Arial"/>
          <w:color w:val="333333"/>
          <w:szCs w:val="18"/>
        </w:rPr>
        <w:t xml:space="preserve">een historisch pand </w:t>
      </w:r>
      <w:r w:rsidRPr="00F64DD7">
        <w:rPr>
          <w:rFonts w:ascii="Verdana" w:hAnsi="Verdana" w:cs="Arial"/>
          <w:color w:val="333333"/>
          <w:szCs w:val="18"/>
        </w:rPr>
        <w:t xml:space="preserve">hebben in het verleden reeds blijk gegeven dat zij op zorgvuldige wijze omgaan met de monumentale waarden van hun pand. Was dit niet het geval geweest, dan waren de waarden van het object verloren gegaan en was het pand niet voor </w:t>
      </w:r>
      <w:r w:rsidR="007808C7" w:rsidRPr="00FC3E84">
        <w:rPr>
          <w:rFonts w:ascii="Verdana" w:hAnsi="Verdana" w:cs="Arial"/>
          <w:color w:val="333333"/>
          <w:szCs w:val="18"/>
        </w:rPr>
        <w:t>bescherming</w:t>
      </w:r>
      <w:r w:rsidRPr="00F64DD7">
        <w:rPr>
          <w:rFonts w:ascii="Verdana" w:hAnsi="Verdana" w:cs="Arial"/>
          <w:color w:val="333333"/>
          <w:szCs w:val="18"/>
        </w:rPr>
        <w:t xml:space="preserve"> in aanmerking gekomen. De eigenaar van een historisch pand kan trots zijn op zijn bezit. Het feit dat hij of zij aan dat historische pand gehecht is, brengt met zich mee dat handhaving in goede staat ook in zijn of haar belang is. Daarnaast heeft de eigenaar ook een economisch belang om zijn bezit in goede staat te houden. De primaire verantwoordelijkheid voor de instandhouding van </w:t>
      </w:r>
      <w:r w:rsidR="007808C7" w:rsidRPr="00FC3E84">
        <w:rPr>
          <w:rFonts w:ascii="Verdana" w:hAnsi="Verdana" w:cs="Arial"/>
          <w:color w:val="333333"/>
          <w:szCs w:val="18"/>
        </w:rPr>
        <w:t>een historisch pand</w:t>
      </w:r>
      <w:r w:rsidRPr="00F64DD7">
        <w:rPr>
          <w:rFonts w:ascii="Verdana" w:hAnsi="Verdana" w:cs="Arial"/>
          <w:color w:val="333333"/>
          <w:szCs w:val="18"/>
        </w:rPr>
        <w:t xml:space="preserve"> is dan ook gelegen bij de eigenaren zelf. Het is belangrijk om zich te realiseren dat iedere eigenaar er een persoonlijk belang bij heeft om zijn onroerend goed in behoorlijke staat van onderhoud te bewaren. Aanwijzing van een gebouw als </w:t>
      </w:r>
      <w:r w:rsidR="007808C7" w:rsidRPr="00FC3E84">
        <w:rPr>
          <w:rFonts w:ascii="Verdana" w:hAnsi="Verdana" w:cs="Arial"/>
          <w:color w:val="333333"/>
          <w:szCs w:val="18"/>
        </w:rPr>
        <w:t>beschermd historisch gebouw</w:t>
      </w:r>
      <w:r w:rsidRPr="00F64DD7">
        <w:rPr>
          <w:rFonts w:ascii="Verdana" w:hAnsi="Verdana" w:cs="Arial"/>
          <w:color w:val="333333"/>
          <w:szCs w:val="18"/>
        </w:rPr>
        <w:t xml:space="preserve"> betekent dan ook niet dat de gemeenschap een morele taak heeft de instandhouding van dat object voor haar rekening te nemen. Wel kan men de eigenaren steunen in de zorg voor hun pand door de drempel tot </w:t>
      </w:r>
      <w:r w:rsidR="007808C7" w:rsidRPr="00FC3E84">
        <w:rPr>
          <w:rFonts w:ascii="Verdana" w:hAnsi="Verdana" w:cs="Arial"/>
          <w:color w:val="333333"/>
          <w:szCs w:val="18"/>
        </w:rPr>
        <w:t>(</w:t>
      </w:r>
      <w:r w:rsidRPr="00F64DD7">
        <w:rPr>
          <w:rFonts w:ascii="Verdana" w:hAnsi="Verdana" w:cs="Arial"/>
          <w:color w:val="333333"/>
          <w:szCs w:val="18"/>
        </w:rPr>
        <w:t>systematisch</w:t>
      </w:r>
      <w:r w:rsidR="007808C7" w:rsidRPr="00FC3E84">
        <w:rPr>
          <w:rFonts w:ascii="Verdana" w:hAnsi="Verdana" w:cs="Arial"/>
          <w:color w:val="333333"/>
          <w:szCs w:val="18"/>
        </w:rPr>
        <w:t>)</w:t>
      </w:r>
      <w:r w:rsidRPr="00F64DD7">
        <w:rPr>
          <w:rFonts w:ascii="Verdana" w:hAnsi="Verdana" w:cs="Arial"/>
          <w:color w:val="333333"/>
          <w:szCs w:val="18"/>
        </w:rPr>
        <w:t xml:space="preserve"> onderhoud te verlagen. Dat is enerzijds mogelijk door te voorzien in informatie en expertise die voor het uitvoeren van het noodzakelijke werk van effectieve betekenis zijn en anderzijds door een regeling te treffen voor een financiële impuls. </w:t>
      </w:r>
    </w:p>
    <w:p w14:paraId="05C8FB15" w14:textId="42967D5A" w:rsidR="00887680" w:rsidRPr="00F64DD7" w:rsidRDefault="00887680" w:rsidP="00F64DD7">
      <w:pPr>
        <w:pStyle w:val="BsKop31"/>
        <w:widowControl/>
        <w:spacing w:before="0" w:after="0" w:line="276" w:lineRule="auto"/>
        <w:jc w:val="both"/>
        <w:rPr>
          <w:rFonts w:ascii="Verdana" w:hAnsi="Verdana" w:cs="Arial"/>
          <w:i/>
          <w:snapToGrid/>
          <w:color w:val="333333"/>
          <w:szCs w:val="18"/>
        </w:rPr>
      </w:pPr>
      <w:r w:rsidRPr="00F64DD7">
        <w:rPr>
          <w:rFonts w:ascii="Verdana" w:hAnsi="Verdana" w:cs="Arial"/>
          <w:i/>
          <w:snapToGrid/>
          <w:color w:val="333333"/>
          <w:szCs w:val="18"/>
        </w:rPr>
        <w:t xml:space="preserve">Ondersteunen van eigenaren </w:t>
      </w:r>
      <w:r w:rsidR="00302485" w:rsidRPr="00F64DD7">
        <w:rPr>
          <w:rFonts w:ascii="Verdana" w:hAnsi="Verdana" w:cs="Arial"/>
          <w:i/>
          <w:snapToGrid/>
          <w:color w:val="333333"/>
          <w:szCs w:val="18"/>
        </w:rPr>
        <w:t>bij wijzing en onderhoud</w:t>
      </w:r>
    </w:p>
    <w:p w14:paraId="60E08560" w14:textId="333A3637" w:rsidR="002F0D75" w:rsidRPr="00FC3E84" w:rsidRDefault="00887680" w:rsidP="00F64DD7">
      <w:pPr>
        <w:pStyle w:val="Plattetekst3"/>
        <w:spacing w:line="276" w:lineRule="auto"/>
        <w:jc w:val="both"/>
        <w:rPr>
          <w:rFonts w:ascii="Verdana" w:hAnsi="Verdana" w:cs="Arial"/>
          <w:color w:val="333333"/>
          <w:szCs w:val="18"/>
        </w:rPr>
      </w:pPr>
      <w:r w:rsidRPr="00F64DD7">
        <w:rPr>
          <w:rFonts w:ascii="Verdana" w:hAnsi="Verdana" w:cs="Arial"/>
          <w:i w:val="0"/>
          <w:color w:val="333333"/>
          <w:szCs w:val="18"/>
        </w:rPr>
        <w:t xml:space="preserve">De gemeente </w:t>
      </w:r>
      <w:smartTag w:uri="urn:schemas-microsoft-com:office:smarttags" w:element="PersonName">
        <w:smartTagPr>
          <w:attr w:name="ProductID" w:val="wil de eigenaar"/>
        </w:smartTagPr>
        <w:r w:rsidRPr="00F64DD7">
          <w:rPr>
            <w:rFonts w:ascii="Verdana" w:hAnsi="Verdana" w:cs="Arial"/>
            <w:i w:val="0"/>
            <w:color w:val="333333"/>
            <w:szCs w:val="18"/>
          </w:rPr>
          <w:t>wil de eigenaar</w:t>
        </w:r>
      </w:smartTag>
      <w:r w:rsidRPr="00F64DD7">
        <w:rPr>
          <w:rFonts w:ascii="Verdana" w:hAnsi="Verdana" w:cs="Arial"/>
          <w:i w:val="0"/>
          <w:color w:val="333333"/>
          <w:szCs w:val="18"/>
        </w:rPr>
        <w:t xml:space="preserve"> adviseren over eventuele wijzigingen van het </w:t>
      </w:r>
      <w:r w:rsidR="002F0D75" w:rsidRPr="00F64DD7">
        <w:rPr>
          <w:rFonts w:ascii="Verdana" w:hAnsi="Verdana" w:cs="Arial"/>
          <w:i w:val="0"/>
          <w:color w:val="333333"/>
          <w:szCs w:val="18"/>
        </w:rPr>
        <w:t>historische gebouw</w:t>
      </w:r>
      <w:r w:rsidRPr="00F64DD7">
        <w:rPr>
          <w:rFonts w:ascii="Verdana" w:hAnsi="Verdana" w:cs="Arial"/>
          <w:i w:val="0"/>
          <w:color w:val="333333"/>
          <w:szCs w:val="18"/>
        </w:rPr>
        <w:t xml:space="preserve">.  Hierbij geeft de gemeente advies omtrent de waardevolle onderdelen van het </w:t>
      </w:r>
      <w:r w:rsidR="002F0D75" w:rsidRPr="00F64DD7">
        <w:rPr>
          <w:rFonts w:ascii="Verdana" w:hAnsi="Verdana" w:cs="Arial"/>
          <w:i w:val="0"/>
          <w:color w:val="333333"/>
          <w:szCs w:val="18"/>
        </w:rPr>
        <w:t>pand</w:t>
      </w:r>
      <w:r w:rsidRPr="00F64DD7">
        <w:rPr>
          <w:rFonts w:ascii="Verdana" w:hAnsi="Verdana" w:cs="Arial"/>
          <w:i w:val="0"/>
          <w:color w:val="333333"/>
          <w:szCs w:val="18"/>
        </w:rPr>
        <w:t xml:space="preserve">. De ervaring leert dat juist karakteristieke ‘details’ als authentieke deuren, raamkozijnen, haarden, dakpannen et cetera, in de loop </w:t>
      </w:r>
      <w:smartTag w:uri="urn:schemas-microsoft-com:office:smarttags" w:element="PersonName">
        <w:smartTagPr>
          <w:attr w:name="ProductID" w:val="van de tijd"/>
        </w:smartTagPr>
        <w:r w:rsidRPr="00F64DD7">
          <w:rPr>
            <w:rFonts w:ascii="Verdana" w:hAnsi="Verdana" w:cs="Arial"/>
            <w:i w:val="0"/>
            <w:color w:val="333333"/>
            <w:szCs w:val="18"/>
          </w:rPr>
          <w:t>van de tijd</w:t>
        </w:r>
      </w:smartTag>
      <w:r w:rsidRPr="00F64DD7">
        <w:rPr>
          <w:rFonts w:ascii="Verdana" w:hAnsi="Verdana" w:cs="Arial"/>
          <w:i w:val="0"/>
          <w:color w:val="333333"/>
          <w:szCs w:val="18"/>
        </w:rPr>
        <w:t xml:space="preserve"> onnadenkend verdwijnen en vervangen worden door iets nieuws dat afbreuk doet aan het totaalbeeld en het oorspronkelijke karakter van het </w:t>
      </w:r>
      <w:r w:rsidR="00302485" w:rsidRPr="00F64DD7">
        <w:rPr>
          <w:rFonts w:ascii="Verdana" w:hAnsi="Verdana" w:cs="Arial"/>
          <w:i w:val="0"/>
          <w:color w:val="333333"/>
          <w:szCs w:val="18"/>
        </w:rPr>
        <w:t xml:space="preserve">gebouw. </w:t>
      </w:r>
      <w:r w:rsidRPr="00F64DD7">
        <w:rPr>
          <w:rFonts w:ascii="Verdana" w:hAnsi="Verdana" w:cs="Arial"/>
          <w:i w:val="0"/>
          <w:color w:val="333333"/>
          <w:szCs w:val="18"/>
        </w:rPr>
        <w:t xml:space="preserve">Dit wordt vaak veroorzaakt doordat eigenaren niet op de hoogte zijn </w:t>
      </w:r>
      <w:smartTag w:uri="urn:schemas-microsoft-com:office:smarttags" w:element="PersonName">
        <w:smartTagPr>
          <w:attr w:name="ProductID" w:val="van de waarde van"/>
        </w:smartTagPr>
        <w:r w:rsidRPr="00F64DD7">
          <w:rPr>
            <w:rFonts w:ascii="Verdana" w:hAnsi="Verdana" w:cs="Arial"/>
            <w:i w:val="0"/>
            <w:color w:val="333333"/>
            <w:szCs w:val="18"/>
          </w:rPr>
          <w:t>van de waarde van</w:t>
        </w:r>
      </w:smartTag>
      <w:r w:rsidRPr="00F64DD7">
        <w:rPr>
          <w:rFonts w:ascii="Verdana" w:hAnsi="Verdana" w:cs="Arial"/>
          <w:i w:val="0"/>
          <w:color w:val="333333"/>
          <w:szCs w:val="18"/>
        </w:rPr>
        <w:t xml:space="preserve"> deze specifieke onderdelen van hun </w:t>
      </w:r>
      <w:r w:rsidR="002F0D75" w:rsidRPr="00F64DD7">
        <w:rPr>
          <w:rFonts w:ascii="Verdana" w:hAnsi="Verdana" w:cs="Arial"/>
          <w:i w:val="0"/>
          <w:color w:val="333333"/>
          <w:szCs w:val="18"/>
        </w:rPr>
        <w:t>pand</w:t>
      </w:r>
      <w:r w:rsidRPr="00F64DD7">
        <w:rPr>
          <w:rFonts w:ascii="Verdana" w:hAnsi="Verdana" w:cs="Arial"/>
          <w:i w:val="0"/>
          <w:color w:val="333333"/>
          <w:szCs w:val="18"/>
        </w:rPr>
        <w:t>. Het is dus van elementair belang om eigenaren te attenderen op deze bijzondere onderde</w:t>
      </w:r>
      <w:r w:rsidR="00302485" w:rsidRPr="00F64DD7">
        <w:rPr>
          <w:rFonts w:ascii="Verdana" w:hAnsi="Verdana" w:cs="Arial"/>
          <w:i w:val="0"/>
          <w:color w:val="333333"/>
          <w:szCs w:val="18"/>
        </w:rPr>
        <w:t xml:space="preserve">len </w:t>
      </w:r>
      <w:r w:rsidRPr="00F64DD7">
        <w:rPr>
          <w:rFonts w:ascii="Verdana" w:hAnsi="Verdana" w:cs="Arial"/>
          <w:i w:val="0"/>
          <w:color w:val="333333"/>
          <w:szCs w:val="18"/>
        </w:rPr>
        <w:t>van hun bezit.</w:t>
      </w:r>
      <w:r w:rsidR="00302485" w:rsidRPr="00F64DD7">
        <w:rPr>
          <w:rFonts w:ascii="Verdana" w:hAnsi="Verdana" w:cs="Arial"/>
          <w:i w:val="0"/>
          <w:color w:val="333333"/>
          <w:szCs w:val="18"/>
        </w:rPr>
        <w:t xml:space="preserve"> </w:t>
      </w:r>
      <w:r w:rsidRPr="00F64DD7">
        <w:rPr>
          <w:rFonts w:ascii="Verdana" w:hAnsi="Verdana" w:cs="Arial"/>
          <w:color w:val="333333"/>
          <w:szCs w:val="18"/>
        </w:rPr>
        <w:t xml:space="preserve">Daarnaast </w:t>
      </w:r>
      <w:r w:rsidR="00302485" w:rsidRPr="00F64DD7">
        <w:rPr>
          <w:rFonts w:ascii="Verdana" w:hAnsi="Verdana" w:cs="Arial"/>
          <w:color w:val="333333"/>
          <w:szCs w:val="18"/>
        </w:rPr>
        <w:t xml:space="preserve">is voor het onderhoud van historische gebouwen soms specifieke kennis nodig. </w:t>
      </w:r>
      <w:r w:rsidR="00302485" w:rsidRPr="00F64DD7">
        <w:rPr>
          <w:rFonts w:ascii="Verdana" w:hAnsi="Verdana" w:cs="Arial"/>
          <w:i w:val="0"/>
          <w:color w:val="333333"/>
          <w:szCs w:val="18"/>
        </w:rPr>
        <w:t xml:space="preserve">Door bijvoorbeeld het gebruik van het verkeerde voegmortel kunnen de voegen weer snel loslaten. Om dit soort dingen te voorkomen </w:t>
      </w:r>
      <w:r w:rsidR="00302485" w:rsidRPr="00FC3E84">
        <w:rPr>
          <w:rFonts w:ascii="Verdana" w:hAnsi="Verdana" w:cs="Arial"/>
          <w:i w:val="0"/>
          <w:color w:val="333333"/>
          <w:szCs w:val="18"/>
        </w:rPr>
        <w:t xml:space="preserve">wil de </w:t>
      </w:r>
      <w:r w:rsidR="00302485" w:rsidRPr="00F64DD7">
        <w:rPr>
          <w:rFonts w:ascii="Verdana" w:hAnsi="Verdana" w:cs="Arial"/>
          <w:i w:val="0"/>
          <w:color w:val="333333"/>
          <w:szCs w:val="18"/>
        </w:rPr>
        <w:t xml:space="preserve">gemeente </w:t>
      </w:r>
      <w:r w:rsidRPr="00F64DD7">
        <w:rPr>
          <w:rFonts w:ascii="Verdana" w:hAnsi="Verdana" w:cs="Arial"/>
          <w:i w:val="0"/>
          <w:color w:val="333333"/>
          <w:szCs w:val="18"/>
        </w:rPr>
        <w:t xml:space="preserve">de eigenaar met raad en daad bijstaan </w:t>
      </w:r>
      <w:r w:rsidR="00302485" w:rsidRPr="00F64DD7">
        <w:rPr>
          <w:rFonts w:ascii="Verdana" w:hAnsi="Verdana" w:cs="Arial"/>
          <w:i w:val="0"/>
          <w:color w:val="333333"/>
          <w:szCs w:val="18"/>
        </w:rPr>
        <w:t xml:space="preserve">bij het </w:t>
      </w:r>
      <w:r w:rsidRPr="00F64DD7">
        <w:rPr>
          <w:rFonts w:ascii="Verdana" w:hAnsi="Verdana" w:cs="Arial"/>
          <w:i w:val="0"/>
          <w:color w:val="333333"/>
          <w:szCs w:val="18"/>
        </w:rPr>
        <w:t xml:space="preserve">onderhoud en </w:t>
      </w:r>
      <w:r w:rsidR="00302485" w:rsidRPr="00F64DD7">
        <w:rPr>
          <w:rFonts w:ascii="Verdana" w:hAnsi="Verdana" w:cs="Arial"/>
          <w:i w:val="0"/>
          <w:color w:val="333333"/>
          <w:szCs w:val="18"/>
        </w:rPr>
        <w:t xml:space="preserve">de </w:t>
      </w:r>
      <w:r w:rsidRPr="00F64DD7">
        <w:rPr>
          <w:rFonts w:ascii="Verdana" w:hAnsi="Verdana" w:cs="Arial"/>
          <w:i w:val="0"/>
          <w:color w:val="333333"/>
          <w:szCs w:val="18"/>
        </w:rPr>
        <w:t>restauratie</w:t>
      </w:r>
      <w:r w:rsidR="00302485" w:rsidRPr="00F64DD7">
        <w:rPr>
          <w:rFonts w:ascii="Verdana" w:hAnsi="Verdana" w:cs="Arial"/>
          <w:i w:val="0"/>
          <w:color w:val="333333"/>
          <w:szCs w:val="18"/>
        </w:rPr>
        <w:t xml:space="preserve"> </w:t>
      </w:r>
      <w:r w:rsidRPr="00F64DD7">
        <w:rPr>
          <w:rFonts w:ascii="Verdana" w:hAnsi="Verdana" w:cs="Arial"/>
          <w:i w:val="0"/>
          <w:color w:val="333333"/>
          <w:szCs w:val="18"/>
        </w:rPr>
        <w:t xml:space="preserve">van zijn pand. </w:t>
      </w:r>
    </w:p>
    <w:p w14:paraId="0E09A26E" w14:textId="20276E88" w:rsidR="00887680" w:rsidRPr="00F64DD7" w:rsidRDefault="00887680" w:rsidP="00F64DD7">
      <w:pPr>
        <w:pStyle w:val="voorstel"/>
        <w:spacing w:line="276" w:lineRule="auto"/>
        <w:jc w:val="both"/>
        <w:rPr>
          <w:rFonts w:ascii="Verdana" w:hAnsi="Verdana" w:cs="Arial"/>
          <w:b/>
          <w:i/>
          <w:iCs/>
          <w:color w:val="333333"/>
          <w:sz w:val="18"/>
          <w:szCs w:val="18"/>
        </w:rPr>
      </w:pPr>
      <w:r w:rsidRPr="00F64DD7">
        <w:rPr>
          <w:rFonts w:ascii="Verdana" w:hAnsi="Verdana" w:cs="Arial"/>
          <w:b/>
          <w:i/>
          <w:iCs/>
          <w:color w:val="333333"/>
          <w:sz w:val="18"/>
          <w:szCs w:val="18"/>
        </w:rPr>
        <w:t xml:space="preserve">Subsidie voor </w:t>
      </w:r>
      <w:r w:rsidR="00C61B8F" w:rsidRPr="00F64DD7">
        <w:rPr>
          <w:rFonts w:ascii="Verdana" w:hAnsi="Verdana" w:cs="Arial"/>
          <w:b/>
          <w:i/>
          <w:color w:val="333333"/>
          <w:sz w:val="18"/>
          <w:szCs w:val="18"/>
        </w:rPr>
        <w:t>beschermde historische gebouwen</w:t>
      </w:r>
      <w:r w:rsidR="007270A1" w:rsidRPr="00F64DD7">
        <w:rPr>
          <w:rFonts w:ascii="Verdana" w:hAnsi="Verdana" w:cs="Arial"/>
          <w:b/>
          <w:i/>
          <w:iCs/>
          <w:color w:val="333333"/>
          <w:sz w:val="18"/>
          <w:szCs w:val="18"/>
        </w:rPr>
        <w:t>.</w:t>
      </w:r>
    </w:p>
    <w:p w14:paraId="22A9083D" w14:textId="78E6EE91" w:rsidR="00887680" w:rsidRPr="00F64DD7" w:rsidRDefault="00887680" w:rsidP="00F64DD7">
      <w:pPr>
        <w:tabs>
          <w:tab w:val="left" w:pos="720"/>
        </w:tabs>
        <w:spacing w:line="276" w:lineRule="auto"/>
        <w:jc w:val="both"/>
        <w:rPr>
          <w:rFonts w:ascii="Verdana" w:hAnsi="Verdana" w:cs="Arial"/>
          <w:color w:val="333333"/>
          <w:sz w:val="18"/>
          <w:szCs w:val="18"/>
          <w:lang w:val="nl-NL"/>
        </w:rPr>
      </w:pPr>
      <w:r w:rsidRPr="00F64DD7">
        <w:rPr>
          <w:rFonts w:ascii="Verdana" w:hAnsi="Verdana" w:cs="Arial"/>
          <w:color w:val="333333"/>
          <w:sz w:val="18"/>
          <w:szCs w:val="18"/>
          <w:lang w:val="nl-NL"/>
        </w:rPr>
        <w:t xml:space="preserve">Indien er al sprake is van lastenverzwaring voor de eigenaren van </w:t>
      </w:r>
      <w:r w:rsidR="00302485" w:rsidRPr="00F64DD7">
        <w:rPr>
          <w:rFonts w:ascii="Verdana" w:hAnsi="Verdana" w:cs="Arial"/>
          <w:color w:val="333333"/>
          <w:sz w:val="18"/>
          <w:szCs w:val="18"/>
          <w:lang w:val="nl-NL"/>
        </w:rPr>
        <w:t xml:space="preserve">beschermde historische gebouwen </w:t>
      </w:r>
      <w:r w:rsidRPr="00F64DD7">
        <w:rPr>
          <w:rFonts w:ascii="Verdana" w:hAnsi="Verdana" w:cs="Arial"/>
          <w:color w:val="333333"/>
          <w:sz w:val="18"/>
          <w:szCs w:val="18"/>
          <w:lang w:val="nl-NL"/>
        </w:rPr>
        <w:t xml:space="preserve">ontstaat deze met name ten aanzien van de instandhouding van bijzondere (monumentale) onderdelen van een </w:t>
      </w:r>
      <w:r w:rsidR="00302485" w:rsidRPr="00F64DD7">
        <w:rPr>
          <w:rFonts w:ascii="Verdana" w:hAnsi="Verdana" w:cs="Arial"/>
          <w:color w:val="333333"/>
          <w:sz w:val="18"/>
          <w:szCs w:val="18"/>
          <w:lang w:val="nl-NL"/>
        </w:rPr>
        <w:t>historisch gebouw</w:t>
      </w:r>
      <w:r w:rsidRPr="00F64DD7">
        <w:rPr>
          <w:rFonts w:ascii="Verdana" w:hAnsi="Verdana" w:cs="Arial"/>
          <w:color w:val="333333"/>
          <w:sz w:val="18"/>
          <w:szCs w:val="18"/>
          <w:lang w:val="nl-NL"/>
        </w:rPr>
        <w:t xml:space="preserve">. </w:t>
      </w:r>
    </w:p>
    <w:p w14:paraId="49ADE16E" w14:textId="2D0E6285" w:rsidR="00887680" w:rsidRPr="00F64DD7" w:rsidRDefault="00887680" w:rsidP="00F64DD7">
      <w:pPr>
        <w:tabs>
          <w:tab w:val="left" w:pos="720"/>
        </w:tabs>
        <w:spacing w:line="276" w:lineRule="auto"/>
        <w:jc w:val="both"/>
        <w:rPr>
          <w:rFonts w:ascii="Verdana" w:hAnsi="Verdana" w:cs="Arial"/>
          <w:color w:val="333333"/>
          <w:sz w:val="18"/>
          <w:szCs w:val="18"/>
          <w:lang w:val="nl-NL"/>
        </w:rPr>
      </w:pPr>
      <w:r w:rsidRPr="00F64DD7">
        <w:rPr>
          <w:rFonts w:ascii="Verdana" w:hAnsi="Verdana" w:cs="Arial"/>
          <w:color w:val="333333"/>
          <w:sz w:val="18"/>
          <w:szCs w:val="18"/>
          <w:lang w:val="nl-NL"/>
        </w:rPr>
        <w:t xml:space="preserve">Bijzondere onderdelen zijn beschermingswaardige onderdelen van een </w:t>
      </w:r>
      <w:r w:rsidR="00C61B8F" w:rsidRPr="00F64DD7">
        <w:rPr>
          <w:rFonts w:ascii="Verdana" w:hAnsi="Verdana" w:cs="Arial"/>
          <w:color w:val="333333"/>
          <w:sz w:val="18"/>
          <w:szCs w:val="18"/>
          <w:lang w:val="nl-NL"/>
        </w:rPr>
        <w:t>beschermd historisch gebouw</w:t>
      </w:r>
      <w:r w:rsidRPr="00F64DD7">
        <w:rPr>
          <w:rFonts w:ascii="Verdana" w:hAnsi="Verdana" w:cs="Arial"/>
          <w:color w:val="333333"/>
          <w:sz w:val="18"/>
          <w:szCs w:val="18"/>
          <w:lang w:val="nl-NL"/>
        </w:rPr>
        <w:t>:</w:t>
      </w:r>
    </w:p>
    <w:p w14:paraId="2EAE0790" w14:textId="42D158AF" w:rsidR="00887680" w:rsidRPr="00F64DD7" w:rsidRDefault="00887680" w:rsidP="00F64DD7">
      <w:pPr>
        <w:numPr>
          <w:ilvl w:val="0"/>
          <w:numId w:val="15"/>
        </w:numPr>
        <w:tabs>
          <w:tab w:val="clear" w:pos="720"/>
          <w:tab w:val="num" w:pos="284"/>
        </w:tabs>
        <w:spacing w:line="276" w:lineRule="auto"/>
        <w:ind w:left="284" w:hanging="284"/>
        <w:jc w:val="both"/>
        <w:rPr>
          <w:rFonts w:ascii="Verdana" w:hAnsi="Verdana" w:cs="Arial"/>
          <w:color w:val="333333"/>
          <w:sz w:val="18"/>
          <w:szCs w:val="18"/>
          <w:lang w:val="nl-NL"/>
        </w:rPr>
      </w:pPr>
      <w:r w:rsidRPr="00F64DD7">
        <w:rPr>
          <w:rFonts w:ascii="Verdana" w:hAnsi="Verdana" w:cs="Arial"/>
          <w:color w:val="333333"/>
          <w:sz w:val="18"/>
          <w:szCs w:val="18"/>
          <w:lang w:val="nl-NL"/>
        </w:rPr>
        <w:t xml:space="preserve">die in architectonische, bouwhistorische of cultuurhistorische zin bepalend zijn voor de monumentale waarde van het </w:t>
      </w:r>
      <w:r w:rsidR="00C61B8F" w:rsidRPr="00F64DD7">
        <w:rPr>
          <w:rFonts w:ascii="Verdana" w:hAnsi="Verdana" w:cs="Arial"/>
          <w:color w:val="333333"/>
          <w:sz w:val="18"/>
          <w:szCs w:val="18"/>
          <w:lang w:val="nl-NL"/>
        </w:rPr>
        <w:t>gebouw</w:t>
      </w:r>
      <w:r w:rsidRPr="00F64DD7">
        <w:rPr>
          <w:rFonts w:ascii="Verdana" w:hAnsi="Verdana" w:cs="Arial"/>
          <w:color w:val="333333"/>
          <w:sz w:val="18"/>
          <w:szCs w:val="18"/>
          <w:lang w:val="nl-NL"/>
        </w:rPr>
        <w:t xml:space="preserve">;  </w:t>
      </w:r>
    </w:p>
    <w:p w14:paraId="6564E78B" w14:textId="13702A71" w:rsidR="00887680" w:rsidRPr="00F64DD7" w:rsidRDefault="00887680" w:rsidP="00F64DD7">
      <w:pPr>
        <w:numPr>
          <w:ilvl w:val="0"/>
          <w:numId w:val="15"/>
        </w:numPr>
        <w:tabs>
          <w:tab w:val="clear" w:pos="720"/>
          <w:tab w:val="num" w:pos="284"/>
        </w:tabs>
        <w:spacing w:line="276" w:lineRule="auto"/>
        <w:ind w:left="284" w:hanging="284"/>
        <w:jc w:val="both"/>
        <w:rPr>
          <w:rFonts w:ascii="Verdana" w:hAnsi="Verdana" w:cs="Arial"/>
          <w:color w:val="333333"/>
          <w:sz w:val="18"/>
          <w:szCs w:val="18"/>
          <w:lang w:val="nl-NL"/>
        </w:rPr>
      </w:pPr>
      <w:r w:rsidRPr="00F64DD7">
        <w:rPr>
          <w:rFonts w:ascii="Verdana" w:hAnsi="Verdana" w:cs="Arial"/>
          <w:color w:val="333333"/>
          <w:sz w:val="18"/>
          <w:szCs w:val="18"/>
          <w:lang w:val="nl-NL"/>
        </w:rPr>
        <w:t xml:space="preserve">die niet direct functioneel zijn en/of details bevatten die niet voorkomen in een soortgelijk gebouw of object dat niet is aangewezen tot beschermd </w:t>
      </w:r>
      <w:r w:rsidR="00C61B8F" w:rsidRPr="00F64DD7">
        <w:rPr>
          <w:rFonts w:ascii="Verdana" w:hAnsi="Verdana" w:cs="Arial"/>
          <w:color w:val="333333"/>
          <w:sz w:val="18"/>
          <w:szCs w:val="18"/>
          <w:lang w:val="nl-NL"/>
        </w:rPr>
        <w:t>gebouw</w:t>
      </w:r>
      <w:r w:rsidRPr="00F64DD7">
        <w:rPr>
          <w:rFonts w:ascii="Verdana" w:hAnsi="Verdana" w:cs="Arial"/>
          <w:color w:val="333333"/>
          <w:sz w:val="18"/>
          <w:szCs w:val="18"/>
          <w:lang w:val="nl-NL"/>
        </w:rPr>
        <w:t>;</w:t>
      </w:r>
    </w:p>
    <w:p w14:paraId="6B139D3B" w14:textId="424BE8FE" w:rsidR="00887680" w:rsidRPr="00F64DD7" w:rsidRDefault="00887680" w:rsidP="00F64DD7">
      <w:pPr>
        <w:numPr>
          <w:ilvl w:val="0"/>
          <w:numId w:val="15"/>
        </w:numPr>
        <w:tabs>
          <w:tab w:val="clear" w:pos="720"/>
          <w:tab w:val="num" w:pos="284"/>
        </w:tabs>
        <w:spacing w:line="276" w:lineRule="auto"/>
        <w:ind w:left="284" w:hanging="284"/>
        <w:jc w:val="both"/>
        <w:rPr>
          <w:rFonts w:ascii="Verdana" w:hAnsi="Verdana" w:cs="Arial"/>
          <w:color w:val="333333"/>
          <w:sz w:val="18"/>
          <w:szCs w:val="18"/>
          <w:lang w:val="nl-NL"/>
        </w:rPr>
      </w:pPr>
      <w:r w:rsidRPr="00F64DD7">
        <w:rPr>
          <w:rFonts w:ascii="Verdana" w:hAnsi="Verdana" w:cs="Arial"/>
          <w:color w:val="333333"/>
          <w:sz w:val="18"/>
          <w:szCs w:val="18"/>
          <w:lang w:val="nl-NL"/>
        </w:rPr>
        <w:t xml:space="preserve">waarvan de instandhouding relatief hoge kosten met zich meebrengt in vergelijking tot de overige instandhoudingskosten van het </w:t>
      </w:r>
      <w:r w:rsidR="00C61B8F" w:rsidRPr="00F64DD7">
        <w:rPr>
          <w:rFonts w:ascii="Verdana" w:hAnsi="Verdana" w:cs="Arial"/>
          <w:color w:val="333333"/>
          <w:sz w:val="18"/>
          <w:szCs w:val="18"/>
          <w:lang w:val="nl-NL"/>
        </w:rPr>
        <w:t>gebouw</w:t>
      </w:r>
      <w:r w:rsidRPr="00F64DD7">
        <w:rPr>
          <w:rFonts w:ascii="Verdana" w:hAnsi="Verdana" w:cs="Arial"/>
          <w:color w:val="333333"/>
          <w:sz w:val="18"/>
          <w:szCs w:val="18"/>
          <w:lang w:val="nl-NL"/>
        </w:rPr>
        <w:t>;</w:t>
      </w:r>
    </w:p>
    <w:p w14:paraId="6A83C330" w14:textId="3A6BEFF9" w:rsidR="00887680" w:rsidRPr="00F64DD7" w:rsidRDefault="00887680" w:rsidP="00F64DD7">
      <w:pPr>
        <w:numPr>
          <w:ilvl w:val="0"/>
          <w:numId w:val="15"/>
        </w:numPr>
        <w:tabs>
          <w:tab w:val="clear" w:pos="720"/>
          <w:tab w:val="num" w:pos="284"/>
        </w:tabs>
        <w:spacing w:line="276" w:lineRule="auto"/>
        <w:ind w:left="284" w:hanging="284"/>
        <w:jc w:val="both"/>
        <w:rPr>
          <w:rFonts w:ascii="Verdana" w:hAnsi="Verdana" w:cs="Arial"/>
          <w:color w:val="333333"/>
          <w:sz w:val="18"/>
          <w:szCs w:val="18"/>
          <w:lang w:val="nl-NL"/>
        </w:rPr>
      </w:pPr>
      <w:r w:rsidRPr="00F64DD7">
        <w:rPr>
          <w:rFonts w:ascii="Verdana" w:hAnsi="Verdana" w:cs="Arial"/>
          <w:color w:val="333333"/>
          <w:sz w:val="18"/>
          <w:szCs w:val="18"/>
          <w:lang w:val="nl-NL"/>
        </w:rPr>
        <w:t xml:space="preserve">waarvan de instandhouding duidelijk hogere kosten met zich meebrengt in vergelijking tot een soortgelijk gebouw of object dat niet is aangewezen tot beschermd </w:t>
      </w:r>
      <w:r w:rsidR="00C61B8F" w:rsidRPr="00F64DD7">
        <w:rPr>
          <w:rFonts w:ascii="Verdana" w:hAnsi="Verdana" w:cs="Arial"/>
          <w:color w:val="333333"/>
          <w:sz w:val="18"/>
          <w:szCs w:val="18"/>
          <w:lang w:val="nl-NL"/>
        </w:rPr>
        <w:t>historisch gebouw</w:t>
      </w:r>
      <w:r w:rsidRPr="00F64DD7">
        <w:rPr>
          <w:rFonts w:ascii="Verdana" w:hAnsi="Verdana" w:cs="Arial"/>
          <w:color w:val="333333"/>
          <w:sz w:val="18"/>
          <w:szCs w:val="18"/>
          <w:lang w:val="nl-NL"/>
        </w:rPr>
        <w:t>;</w:t>
      </w:r>
    </w:p>
    <w:p w14:paraId="5BE3F1DC" w14:textId="259D094E" w:rsidR="00887680" w:rsidRPr="00F64DD7" w:rsidRDefault="00887680" w:rsidP="00F64DD7">
      <w:pPr>
        <w:numPr>
          <w:ilvl w:val="0"/>
          <w:numId w:val="15"/>
        </w:numPr>
        <w:tabs>
          <w:tab w:val="clear" w:pos="720"/>
          <w:tab w:val="num" w:pos="284"/>
        </w:tabs>
        <w:spacing w:line="276" w:lineRule="auto"/>
        <w:ind w:left="284" w:hanging="284"/>
        <w:jc w:val="both"/>
        <w:rPr>
          <w:rFonts w:ascii="Verdana" w:hAnsi="Verdana" w:cs="Arial"/>
          <w:color w:val="333333"/>
          <w:sz w:val="18"/>
          <w:szCs w:val="18"/>
          <w:lang w:val="nl-NL"/>
        </w:rPr>
      </w:pPr>
      <w:r w:rsidRPr="00F64DD7">
        <w:rPr>
          <w:rFonts w:ascii="Verdana" w:hAnsi="Verdana" w:cs="Arial"/>
          <w:color w:val="333333"/>
          <w:sz w:val="18"/>
          <w:szCs w:val="18"/>
          <w:lang w:val="nl-NL"/>
        </w:rPr>
        <w:t xml:space="preserve">die als zodanig zijn vermeld in de redengevende omschrijving van het </w:t>
      </w:r>
      <w:r w:rsidR="00C61B8F" w:rsidRPr="00F64DD7">
        <w:rPr>
          <w:rFonts w:ascii="Verdana" w:hAnsi="Verdana" w:cs="Arial"/>
          <w:color w:val="333333"/>
          <w:sz w:val="18"/>
          <w:szCs w:val="18"/>
          <w:lang w:val="nl-NL"/>
        </w:rPr>
        <w:t>beschermde historische gebouw</w:t>
      </w:r>
      <w:r w:rsidRPr="00F64DD7">
        <w:rPr>
          <w:rFonts w:ascii="Verdana" w:hAnsi="Verdana" w:cs="Arial"/>
          <w:color w:val="333333"/>
          <w:sz w:val="18"/>
          <w:szCs w:val="18"/>
          <w:lang w:val="nl-NL"/>
        </w:rPr>
        <w:t>.</w:t>
      </w:r>
    </w:p>
    <w:p w14:paraId="52C27490" w14:textId="77777777" w:rsidR="00887680" w:rsidRPr="00F64DD7" w:rsidRDefault="00887680" w:rsidP="00F64DD7">
      <w:pPr>
        <w:tabs>
          <w:tab w:val="left" w:pos="720"/>
        </w:tabs>
        <w:spacing w:line="276" w:lineRule="auto"/>
        <w:jc w:val="both"/>
        <w:rPr>
          <w:rFonts w:ascii="Verdana" w:hAnsi="Verdana" w:cs="Arial"/>
          <w:color w:val="333333"/>
          <w:sz w:val="18"/>
          <w:szCs w:val="18"/>
          <w:lang w:val="nl-NL"/>
        </w:rPr>
      </w:pPr>
      <w:r w:rsidRPr="00F64DD7">
        <w:rPr>
          <w:rFonts w:ascii="Verdana" w:hAnsi="Verdana" w:cs="Arial"/>
          <w:color w:val="333333"/>
          <w:sz w:val="18"/>
          <w:szCs w:val="18"/>
          <w:lang w:val="nl-NL"/>
        </w:rPr>
        <w:t>Als voorbeeld voor bijzondere onderdelen worden o.a. aangemerkt: (voor het exterieur:) bijzonder voegwerk, vakwerk, natuursteenelementen, decoratieve gepleisterde ornamenten, oorspronkelijke ramen en deuren en kozijnen; glas in lood, decoratief hout- en lijstwerk (goten etc); dakbekroningen of sierelementen; (voor het interieur:) monumentale kap- balk- en vloerconstructies; monumentale schoorsteenmantels, decoratieve stucplafonds en ornamenten, decoratief schilderwerk etc.</w:t>
      </w:r>
    </w:p>
    <w:p w14:paraId="08FEAAE2" w14:textId="3C62603A" w:rsidR="00887680" w:rsidRPr="00F64DD7" w:rsidRDefault="00887680" w:rsidP="00F64DD7">
      <w:pPr>
        <w:tabs>
          <w:tab w:val="left" w:pos="720"/>
        </w:tabs>
        <w:spacing w:line="276" w:lineRule="auto"/>
        <w:jc w:val="both"/>
        <w:rPr>
          <w:rFonts w:ascii="Verdana" w:hAnsi="Verdana" w:cs="Arial"/>
          <w:color w:val="333333"/>
          <w:sz w:val="18"/>
          <w:szCs w:val="18"/>
          <w:lang w:val="nl-NL"/>
        </w:rPr>
      </w:pPr>
      <w:r w:rsidRPr="00F64DD7">
        <w:rPr>
          <w:rFonts w:ascii="Verdana" w:hAnsi="Verdana" w:cs="Arial"/>
          <w:color w:val="333333"/>
          <w:sz w:val="18"/>
          <w:szCs w:val="18"/>
          <w:lang w:val="nl-NL"/>
        </w:rPr>
        <w:t xml:space="preserve">De financiële ondersteuning van de gemeente in de vorm van de subsidie richt zich dan ook op deze onderdelen. Hiermee wordt bijgedragen aan de effectiviteit van de gemeentelijke </w:t>
      </w:r>
      <w:r w:rsidR="00302485" w:rsidRPr="00F64DD7">
        <w:rPr>
          <w:rFonts w:ascii="Verdana" w:hAnsi="Verdana" w:cs="Arial"/>
          <w:color w:val="333333"/>
          <w:sz w:val="18"/>
          <w:szCs w:val="18"/>
          <w:lang w:val="nl-NL"/>
        </w:rPr>
        <w:t>erfgoed</w:t>
      </w:r>
      <w:r w:rsidRPr="00F64DD7">
        <w:rPr>
          <w:rFonts w:ascii="Verdana" w:hAnsi="Verdana" w:cs="Arial"/>
          <w:color w:val="333333"/>
          <w:sz w:val="18"/>
          <w:szCs w:val="18"/>
          <w:lang w:val="nl-NL"/>
        </w:rPr>
        <w:t xml:space="preserve">zorg. In het kader van behoud van cultuurhistorisch erfgoed zijn immers veelal de details van belang, die in eerste instantie onbelangrijk lijken of over het hoofd worden gezien. Door bijvoorbeeld het vervangen van vensters kunnen historische detaillering en waarden verloren gaan en kan ook de </w:t>
      </w:r>
      <w:r w:rsidRPr="00F64DD7">
        <w:rPr>
          <w:rFonts w:ascii="Verdana" w:hAnsi="Verdana" w:cs="Arial"/>
          <w:color w:val="333333"/>
          <w:sz w:val="18"/>
          <w:szCs w:val="18"/>
          <w:lang w:val="nl-NL"/>
        </w:rPr>
        <w:lastRenderedPageBreak/>
        <w:t xml:space="preserve">architectuur en het historische karakter van een pand sterk worden aangetast. Door de subsidie juist op deze onderdelen te concentreren kan worden bewerkstelligd dat zorgvuldig met deze onderdelen wordt omgegaan. </w:t>
      </w:r>
    </w:p>
    <w:p w14:paraId="2CEE492A" w14:textId="1B2E4DE9" w:rsidR="00887680" w:rsidRPr="00F64DD7" w:rsidRDefault="00887680" w:rsidP="00F64DD7">
      <w:pPr>
        <w:spacing w:line="276" w:lineRule="auto"/>
        <w:jc w:val="both"/>
        <w:rPr>
          <w:rFonts w:ascii="Verdana" w:hAnsi="Verdana" w:cs="Arial"/>
          <w:color w:val="333333"/>
          <w:sz w:val="18"/>
          <w:szCs w:val="18"/>
          <w:lang w:val="nl-NL"/>
        </w:rPr>
      </w:pPr>
      <w:r w:rsidRPr="00F64DD7">
        <w:rPr>
          <w:rFonts w:ascii="Verdana" w:hAnsi="Verdana" w:cs="Arial"/>
          <w:color w:val="333333"/>
          <w:sz w:val="18"/>
          <w:szCs w:val="18"/>
          <w:lang w:val="nl-NL"/>
        </w:rPr>
        <w:t xml:space="preserve">Daarnaast bestaat er een aantal </w:t>
      </w:r>
      <w:r w:rsidR="00302485" w:rsidRPr="00F64DD7">
        <w:rPr>
          <w:rFonts w:ascii="Verdana" w:hAnsi="Verdana" w:cs="Arial"/>
          <w:color w:val="333333"/>
          <w:sz w:val="18"/>
          <w:szCs w:val="18"/>
          <w:lang w:val="nl-NL"/>
        </w:rPr>
        <w:t>objecten</w:t>
      </w:r>
      <w:r w:rsidRPr="00F64DD7">
        <w:rPr>
          <w:rFonts w:ascii="Verdana" w:hAnsi="Verdana" w:cs="Arial"/>
          <w:color w:val="333333"/>
          <w:sz w:val="18"/>
          <w:szCs w:val="18"/>
          <w:lang w:val="nl-NL"/>
        </w:rPr>
        <w:t xml:space="preserve"> die in het geheel als bijzonder zijn aan te merken. Het gaat over het algemeen om kleinere objecten, die (ook na herbestemming) geen (economisch rendabele) gebruiksfunctie hebben, maar bijvoorbeeld als landmark of historische relict van algemeen maatschappelijk belang zijn. Voorbeelden van bijzondere objecten zijn: wegkruisen, bidkapellen, </w:t>
      </w:r>
      <w:r w:rsidR="00302485" w:rsidRPr="00F64DD7">
        <w:rPr>
          <w:rFonts w:ascii="Verdana" w:hAnsi="Verdana" w:cs="Arial"/>
          <w:color w:val="333333"/>
          <w:sz w:val="18"/>
          <w:szCs w:val="18"/>
          <w:lang w:val="nl-NL"/>
        </w:rPr>
        <w:t xml:space="preserve">en </w:t>
      </w:r>
      <w:r w:rsidRPr="00F64DD7">
        <w:rPr>
          <w:rFonts w:ascii="Verdana" w:hAnsi="Verdana" w:cs="Arial"/>
          <w:color w:val="333333"/>
          <w:sz w:val="18"/>
          <w:szCs w:val="18"/>
          <w:lang w:val="nl-NL"/>
        </w:rPr>
        <w:t>herdenkingsmonumenten</w:t>
      </w:r>
      <w:r w:rsidR="00302485" w:rsidRPr="00F64DD7">
        <w:rPr>
          <w:rFonts w:ascii="Verdana" w:hAnsi="Verdana" w:cs="Arial"/>
          <w:color w:val="333333"/>
          <w:sz w:val="18"/>
          <w:szCs w:val="18"/>
          <w:lang w:val="nl-NL"/>
        </w:rPr>
        <w:t>.</w:t>
      </w:r>
    </w:p>
    <w:p w14:paraId="70ACF14E" w14:textId="16C0BFDF" w:rsidR="00887680" w:rsidRPr="00F64DD7" w:rsidRDefault="00887680" w:rsidP="00F64DD7">
      <w:pPr>
        <w:tabs>
          <w:tab w:val="left" w:pos="720"/>
        </w:tabs>
        <w:spacing w:line="276" w:lineRule="auto"/>
        <w:jc w:val="both"/>
        <w:rPr>
          <w:rFonts w:ascii="Verdana" w:hAnsi="Verdana"/>
          <w:b/>
          <w:i/>
          <w:color w:val="333333"/>
          <w:sz w:val="18"/>
          <w:szCs w:val="18"/>
          <w:lang w:val="nl-NL"/>
        </w:rPr>
      </w:pPr>
      <w:r w:rsidRPr="00F64DD7">
        <w:rPr>
          <w:rFonts w:ascii="Verdana" w:hAnsi="Verdana"/>
          <w:b/>
          <w:i/>
          <w:color w:val="333333"/>
          <w:sz w:val="18"/>
          <w:szCs w:val="18"/>
          <w:lang w:val="nl-NL"/>
        </w:rPr>
        <w:t xml:space="preserve">Verbetering kwaliteit en belevingswaarde </w:t>
      </w:r>
      <w:r w:rsidR="00B059C3" w:rsidRPr="00F64DD7">
        <w:rPr>
          <w:rFonts w:ascii="Verdana" w:hAnsi="Verdana"/>
          <w:b/>
          <w:i/>
          <w:color w:val="333333"/>
          <w:sz w:val="18"/>
          <w:szCs w:val="18"/>
          <w:lang w:val="nl-NL"/>
        </w:rPr>
        <w:t>van beschermde historische gebouwen</w:t>
      </w:r>
      <w:r w:rsidRPr="00F64DD7">
        <w:rPr>
          <w:rFonts w:ascii="Verdana" w:hAnsi="Verdana"/>
          <w:b/>
          <w:i/>
          <w:color w:val="333333"/>
          <w:sz w:val="18"/>
          <w:szCs w:val="18"/>
          <w:lang w:val="nl-NL"/>
        </w:rPr>
        <w:t>:</w:t>
      </w:r>
    </w:p>
    <w:p w14:paraId="0E7490F9" w14:textId="41FD7285" w:rsidR="00887680" w:rsidRPr="00F64DD7" w:rsidRDefault="00887680" w:rsidP="00F64DD7">
      <w:pPr>
        <w:tabs>
          <w:tab w:val="left" w:pos="720"/>
        </w:tabs>
        <w:spacing w:line="276" w:lineRule="auto"/>
        <w:jc w:val="both"/>
        <w:rPr>
          <w:rFonts w:ascii="Verdana" w:hAnsi="Verdana"/>
          <w:sz w:val="18"/>
          <w:szCs w:val="18"/>
          <w:lang w:val="nl-NL"/>
        </w:rPr>
      </w:pPr>
      <w:r w:rsidRPr="00F64DD7">
        <w:rPr>
          <w:rFonts w:ascii="Verdana" w:hAnsi="Verdana"/>
          <w:color w:val="333333"/>
          <w:sz w:val="18"/>
          <w:szCs w:val="18"/>
          <w:lang w:val="nl-NL"/>
        </w:rPr>
        <w:t xml:space="preserve">Eveneens is het wenselijk om met gerichte financiële impulsen de kwaliteit en belevingswaarde van cultuurhistorisch erfgoed te verbeteren. </w:t>
      </w:r>
      <w:r w:rsidR="00B059C3" w:rsidRPr="00F64DD7">
        <w:rPr>
          <w:rFonts w:ascii="Verdana" w:hAnsi="Verdana"/>
          <w:color w:val="333333"/>
          <w:sz w:val="18"/>
          <w:szCs w:val="18"/>
          <w:lang w:val="nl-NL"/>
        </w:rPr>
        <w:t xml:space="preserve">Er zijn een aantal </w:t>
      </w:r>
      <w:r w:rsidR="00CB13FB" w:rsidRPr="00F64DD7">
        <w:rPr>
          <w:rFonts w:ascii="Verdana" w:hAnsi="Verdana"/>
          <w:color w:val="333333"/>
          <w:sz w:val="18"/>
          <w:szCs w:val="18"/>
          <w:lang w:val="nl-NL"/>
        </w:rPr>
        <w:t xml:space="preserve">panden </w:t>
      </w:r>
      <w:r w:rsidR="009203DD" w:rsidRPr="00F64DD7">
        <w:rPr>
          <w:rFonts w:ascii="Verdana" w:hAnsi="Verdana"/>
          <w:color w:val="333333"/>
          <w:sz w:val="18"/>
          <w:szCs w:val="18"/>
          <w:lang w:val="nl-NL"/>
        </w:rPr>
        <w:t xml:space="preserve">waarvan de gaafheid in de loop der jaren is aangetast. </w:t>
      </w:r>
      <w:r w:rsidR="009203DD" w:rsidRPr="00F64DD7">
        <w:rPr>
          <w:rFonts w:ascii="Verdana" w:hAnsi="Verdana"/>
          <w:sz w:val="18"/>
          <w:szCs w:val="18"/>
          <w:lang w:val="nl-NL"/>
        </w:rPr>
        <w:t xml:space="preserve">Vaak zijn de oorspronkelijke ramen vervangen of is de indeling van de ramen gewijzigd. </w:t>
      </w:r>
      <w:r w:rsidR="003172D2" w:rsidRPr="00F64DD7">
        <w:rPr>
          <w:rFonts w:ascii="Verdana" w:hAnsi="Verdana"/>
          <w:sz w:val="18"/>
          <w:szCs w:val="18"/>
          <w:lang w:val="nl-NL"/>
        </w:rPr>
        <w:t xml:space="preserve">In dit geval is het wenselijk om de historische indeling en detailleringen te herstellen, waardoor de belevingswaarde van het object wordt versterkt. </w:t>
      </w:r>
      <w:r w:rsidR="003172D2" w:rsidRPr="00F64DD7">
        <w:rPr>
          <w:rFonts w:ascii="Verdana" w:hAnsi="Verdana"/>
          <w:color w:val="333333"/>
          <w:sz w:val="18"/>
          <w:szCs w:val="18"/>
          <w:lang w:val="nl-NL"/>
        </w:rPr>
        <w:t xml:space="preserve">Deze subsidieregeling voorziet in </w:t>
      </w:r>
      <w:r w:rsidR="003172D2" w:rsidRPr="00F64DD7">
        <w:rPr>
          <w:rFonts w:ascii="Verdana" w:hAnsi="Verdana" w:cs="Arial"/>
          <w:color w:val="333333"/>
          <w:sz w:val="18"/>
          <w:szCs w:val="18"/>
          <w:lang w:val="nl-NL"/>
        </w:rPr>
        <w:t>een bijdrage voor het opheffen van verstoringen</w:t>
      </w:r>
      <w:r w:rsidR="003172D2" w:rsidRPr="00F64DD7">
        <w:rPr>
          <w:rFonts w:ascii="Verdana" w:hAnsi="Verdana"/>
          <w:color w:val="333333"/>
          <w:sz w:val="18"/>
          <w:szCs w:val="18"/>
          <w:lang w:val="nl-NL"/>
        </w:rPr>
        <w:t xml:space="preserve">.  Subsidiabel is alleen het opheffen van verstoringen </w:t>
      </w:r>
      <w:r w:rsidR="003172D2" w:rsidRPr="00F64DD7">
        <w:rPr>
          <w:rFonts w:ascii="Verdana" w:hAnsi="Verdana" w:cs="Arial"/>
          <w:color w:val="333333"/>
          <w:sz w:val="18"/>
          <w:szCs w:val="18"/>
          <w:lang w:val="nl-NL"/>
        </w:rPr>
        <w:t xml:space="preserve">van de compositie en de architectonische waarden van de </w:t>
      </w:r>
      <w:r w:rsidR="003172D2" w:rsidRPr="00F64DD7">
        <w:rPr>
          <w:rFonts w:ascii="Verdana" w:hAnsi="Verdana" w:cs="Arial"/>
          <w:color w:val="333333"/>
          <w:sz w:val="18"/>
          <w:szCs w:val="18"/>
          <w:u w:val="single"/>
          <w:lang w:val="nl-NL"/>
        </w:rPr>
        <w:t>voorgevel</w:t>
      </w:r>
      <w:r w:rsidR="003172D2" w:rsidRPr="00F64DD7">
        <w:rPr>
          <w:rFonts w:ascii="Verdana" w:hAnsi="Verdana" w:cs="Arial"/>
          <w:color w:val="333333"/>
          <w:sz w:val="18"/>
          <w:szCs w:val="18"/>
          <w:lang w:val="nl-NL"/>
        </w:rPr>
        <w:t xml:space="preserve"> van een beschermd historisch pand. </w:t>
      </w:r>
      <w:r w:rsidR="003172D2" w:rsidRPr="00F64DD7">
        <w:rPr>
          <w:rFonts w:ascii="Verdana" w:hAnsi="Verdana"/>
          <w:sz w:val="18"/>
          <w:szCs w:val="18"/>
          <w:lang w:val="nl-NL"/>
        </w:rPr>
        <w:t xml:space="preserve">Dat is met name wenselijk voor objecten zijn zijn gelegen in de beschermde gezichten. Door uitstaling van de beschermde dorpsgezichten, maar ook van ander erfgoed, te verbeteren, wordt </w:t>
      </w:r>
      <w:r w:rsidR="003172D2" w:rsidRPr="00F64DD7">
        <w:rPr>
          <w:rFonts w:ascii="Verdana" w:hAnsi="Verdana"/>
          <w:color w:val="333333"/>
          <w:sz w:val="18"/>
          <w:szCs w:val="18"/>
          <w:lang w:val="nl-NL"/>
        </w:rPr>
        <w:t xml:space="preserve">esthetische kwaliteit en aantrekkelijkheid bevorderd en </w:t>
      </w:r>
      <w:r w:rsidR="003172D2" w:rsidRPr="00F64DD7">
        <w:rPr>
          <w:rFonts w:ascii="Verdana" w:hAnsi="Verdana"/>
          <w:sz w:val="18"/>
          <w:szCs w:val="18"/>
          <w:lang w:val="nl-NL"/>
        </w:rPr>
        <w:t xml:space="preserve">een impuls gegeven aan een prettig woonklimaat maar ook de toeristische aantrekkingskracht van de gemeente. </w:t>
      </w:r>
    </w:p>
    <w:p w14:paraId="17D14D94" w14:textId="3DF59EA8" w:rsidR="003172D2" w:rsidRPr="00F64DD7" w:rsidRDefault="00B700FD">
      <w:pPr>
        <w:tabs>
          <w:tab w:val="left" w:pos="720"/>
        </w:tabs>
        <w:spacing w:line="276" w:lineRule="auto"/>
        <w:jc w:val="both"/>
        <w:rPr>
          <w:rFonts w:ascii="Verdana" w:hAnsi="Verdana"/>
          <w:b/>
          <w:i/>
          <w:sz w:val="18"/>
          <w:szCs w:val="18"/>
          <w:lang w:val="nl-NL"/>
        </w:rPr>
      </w:pPr>
      <w:r w:rsidRPr="00F64DD7">
        <w:rPr>
          <w:rFonts w:ascii="Verdana" w:hAnsi="Verdana"/>
          <w:b/>
          <w:i/>
          <w:sz w:val="18"/>
          <w:szCs w:val="18"/>
          <w:lang w:val="nl-NL"/>
        </w:rPr>
        <w:t xml:space="preserve">Bouwhistorische verwachting en </w:t>
      </w:r>
      <w:r w:rsidR="00475D75" w:rsidRPr="00F64DD7">
        <w:rPr>
          <w:rFonts w:ascii="Verdana" w:hAnsi="Verdana"/>
          <w:b/>
          <w:i/>
          <w:sz w:val="18"/>
          <w:szCs w:val="18"/>
          <w:lang w:val="nl-NL"/>
        </w:rPr>
        <w:t xml:space="preserve">behoud van </w:t>
      </w:r>
      <w:r w:rsidRPr="00F64DD7">
        <w:rPr>
          <w:rFonts w:ascii="Verdana" w:hAnsi="Verdana"/>
          <w:b/>
          <w:i/>
          <w:sz w:val="18"/>
          <w:szCs w:val="18"/>
          <w:lang w:val="nl-NL"/>
        </w:rPr>
        <w:t>bouwhistorisch waardevolle onderdelen</w:t>
      </w:r>
    </w:p>
    <w:p w14:paraId="5399D525" w14:textId="5D38D2F8" w:rsidR="003172D2" w:rsidRPr="00F64DD7" w:rsidRDefault="003172D2" w:rsidP="00F64DD7">
      <w:pPr>
        <w:spacing w:line="276" w:lineRule="auto"/>
        <w:rPr>
          <w:rFonts w:ascii="Verdana" w:hAnsi="Verdana"/>
          <w:sz w:val="18"/>
          <w:szCs w:val="18"/>
          <w:lang w:val="nl-NL"/>
        </w:rPr>
      </w:pPr>
      <w:r w:rsidRPr="00F64DD7">
        <w:rPr>
          <w:rFonts w:ascii="Verdana" w:hAnsi="Verdana" w:cstheme="minorHAnsi"/>
          <w:sz w:val="18"/>
          <w:szCs w:val="18"/>
          <w:lang w:val="nl-NL"/>
        </w:rPr>
        <w:t>Op basis van de kadastrale minuutkaart weten we welke bebouwing begin 19</w:t>
      </w:r>
      <w:r w:rsidRPr="00F64DD7">
        <w:rPr>
          <w:rFonts w:ascii="Verdana" w:hAnsi="Verdana" w:cstheme="minorHAnsi"/>
          <w:sz w:val="18"/>
          <w:szCs w:val="18"/>
          <w:vertAlign w:val="superscript"/>
          <w:lang w:val="nl-NL"/>
        </w:rPr>
        <w:t>e</w:t>
      </w:r>
      <w:r w:rsidRPr="00F64DD7">
        <w:rPr>
          <w:rFonts w:ascii="Verdana" w:hAnsi="Verdana" w:cstheme="minorHAnsi"/>
          <w:sz w:val="18"/>
          <w:szCs w:val="18"/>
          <w:lang w:val="nl-NL"/>
        </w:rPr>
        <w:t xml:space="preserve"> eeuw reeds aanwezig was. Ook kunnen we op basis van uiterlijke kenmerken zien of een pand een oude kern heeft. </w:t>
      </w:r>
      <w:r w:rsidR="00475D75" w:rsidRPr="00F64DD7">
        <w:rPr>
          <w:rFonts w:ascii="Verdana" w:hAnsi="Verdana" w:cstheme="minorHAnsi"/>
          <w:sz w:val="18"/>
          <w:szCs w:val="18"/>
          <w:lang w:val="nl-NL"/>
        </w:rPr>
        <w:t xml:space="preserve">Er zijn ongeveer </w:t>
      </w:r>
      <w:r w:rsidRPr="00F64DD7">
        <w:rPr>
          <w:rFonts w:ascii="Verdana" w:hAnsi="Verdana"/>
          <w:sz w:val="18"/>
          <w:szCs w:val="18"/>
          <w:lang w:val="nl-NL"/>
        </w:rPr>
        <w:t xml:space="preserve">240 panden die vermoedelijk nog een oudere kern hebben en waarin bijvoorbeeld oude kelders, schouwen of constructieonderdelen, zoals balklagen of oude kapconstructies nog aanwezig zijn. </w:t>
      </w:r>
      <w:r w:rsidR="00475D75" w:rsidRPr="00F64DD7">
        <w:rPr>
          <w:rFonts w:ascii="Verdana" w:hAnsi="Verdana"/>
          <w:sz w:val="18"/>
          <w:szCs w:val="18"/>
          <w:lang w:val="nl-NL"/>
        </w:rPr>
        <w:t xml:space="preserve">Deze gebouwen zijn op de Erfgoedkaart aangeduid met bouwhistorische verwachting. </w:t>
      </w:r>
    </w:p>
    <w:p w14:paraId="3662FC5F" w14:textId="205A08D8" w:rsidR="00C459BA" w:rsidRPr="00FC3E84" w:rsidRDefault="00C459BA" w:rsidP="00F64DD7">
      <w:pPr>
        <w:spacing w:line="276" w:lineRule="auto"/>
        <w:rPr>
          <w:rFonts w:ascii="Verdana" w:eastAsia="Arial" w:hAnsi="Verdana" w:cs="Arial"/>
          <w:sz w:val="18"/>
          <w:szCs w:val="18"/>
          <w:lang w:val="nl-NL"/>
        </w:rPr>
      </w:pPr>
      <w:r w:rsidRPr="00FC3E84">
        <w:rPr>
          <w:rFonts w:ascii="Verdana" w:hAnsi="Verdana" w:cs="Arial"/>
          <w:color w:val="333333"/>
          <w:sz w:val="18"/>
          <w:szCs w:val="18"/>
          <w:lang w:val="nl-NL"/>
        </w:rPr>
        <w:t xml:space="preserve">Bij </w:t>
      </w:r>
      <w:r w:rsidRPr="00FC3E84">
        <w:rPr>
          <w:rFonts w:ascii="Verdana" w:eastAsia="Arial" w:hAnsi="Verdana" w:cs="Arial"/>
          <w:sz w:val="18"/>
          <w:szCs w:val="18"/>
          <w:lang w:val="nl-NL"/>
        </w:rPr>
        <w:t>historische gebouwen</w:t>
      </w:r>
      <w:r w:rsidRPr="00F64DD7">
        <w:rPr>
          <w:rFonts w:ascii="Verdana" w:eastAsia="Arial" w:hAnsi="Verdana" w:cs="Arial"/>
          <w:sz w:val="18"/>
          <w:szCs w:val="18"/>
          <w:lang w:val="nl-NL"/>
        </w:rPr>
        <w:t xml:space="preserve"> met bouwhistorische verwachting</w:t>
      </w:r>
      <w:r w:rsidRPr="00FC3E84">
        <w:rPr>
          <w:rFonts w:ascii="Verdana" w:eastAsia="Arial" w:hAnsi="Verdana" w:cs="Arial"/>
          <w:sz w:val="18"/>
          <w:szCs w:val="18"/>
          <w:lang w:val="nl-NL"/>
        </w:rPr>
        <w:t xml:space="preserve"> doet de gemeente bij verbouwing op verzoek van de eigenaar</w:t>
      </w:r>
      <w:r w:rsidRPr="00F64DD7">
        <w:rPr>
          <w:rFonts w:ascii="Verdana" w:eastAsia="Arial" w:hAnsi="Verdana" w:cs="Arial"/>
          <w:sz w:val="18"/>
          <w:szCs w:val="18"/>
          <w:lang w:val="nl-NL"/>
        </w:rPr>
        <w:t xml:space="preserve"> onderzoek naar bouwhistorisch waardevolle elementen van het gebouw. </w:t>
      </w:r>
      <w:r w:rsidRPr="00FC3E84">
        <w:rPr>
          <w:rFonts w:ascii="Verdana" w:eastAsia="Arial" w:hAnsi="Verdana" w:cs="Arial"/>
          <w:sz w:val="18"/>
          <w:szCs w:val="18"/>
          <w:lang w:val="nl-NL"/>
        </w:rPr>
        <w:t xml:space="preserve">Indien nodig wordt op kosten van de gemeente hiervoor een deskundige ingeschakeld. Als </w:t>
      </w:r>
      <w:r w:rsidRPr="00FC3E84">
        <w:rPr>
          <w:rFonts w:ascii="Verdana" w:hAnsi="Verdana" w:cs="Arial"/>
          <w:color w:val="333333"/>
          <w:sz w:val="18"/>
          <w:szCs w:val="18"/>
          <w:lang w:val="nl-NL"/>
        </w:rPr>
        <w:t xml:space="preserve">wordt vastgesteld dat een historisch gebouw bouwhistorisch waardevolle elementen bevat, kan de eigenaar in aanmerking komen voor subsidie voor herstel van deze onderdelen. </w:t>
      </w:r>
    </w:p>
    <w:p w14:paraId="1C1E7F2F" w14:textId="77777777" w:rsidR="00C459BA" w:rsidRPr="00F64DD7" w:rsidRDefault="00C459BA" w:rsidP="00F64DD7">
      <w:pPr>
        <w:spacing w:line="276" w:lineRule="auto"/>
        <w:rPr>
          <w:rFonts w:ascii="Verdana" w:hAnsi="Verdana"/>
          <w:sz w:val="18"/>
          <w:szCs w:val="18"/>
          <w:lang w:val="nl-NL"/>
        </w:rPr>
      </w:pPr>
    </w:p>
    <w:p w14:paraId="54BCEBEA" w14:textId="77777777" w:rsidR="005708F1" w:rsidRPr="00F64DD7" w:rsidRDefault="005708F1">
      <w:pPr>
        <w:tabs>
          <w:tab w:val="left" w:pos="720"/>
        </w:tabs>
        <w:spacing w:line="276" w:lineRule="auto"/>
        <w:jc w:val="both"/>
        <w:rPr>
          <w:rFonts w:ascii="Verdana" w:hAnsi="Verdana"/>
          <w:b/>
          <w:sz w:val="18"/>
          <w:szCs w:val="18"/>
          <w:lang w:val="nl-NL"/>
        </w:rPr>
      </w:pPr>
      <w:r w:rsidRPr="00F64DD7">
        <w:rPr>
          <w:rFonts w:ascii="Verdana" w:hAnsi="Verdana"/>
          <w:b/>
          <w:sz w:val="18"/>
          <w:szCs w:val="18"/>
          <w:lang w:val="nl-NL"/>
        </w:rPr>
        <w:t>Groen en landschap</w:t>
      </w:r>
    </w:p>
    <w:p w14:paraId="4F92D6FD" w14:textId="577746E8" w:rsidR="003172D2" w:rsidRPr="00F64DD7" w:rsidRDefault="005708F1">
      <w:pPr>
        <w:tabs>
          <w:tab w:val="left" w:pos="720"/>
        </w:tabs>
        <w:spacing w:line="276" w:lineRule="auto"/>
        <w:jc w:val="both"/>
        <w:rPr>
          <w:rFonts w:ascii="Verdana" w:hAnsi="Verdana"/>
          <w:sz w:val="18"/>
          <w:szCs w:val="18"/>
          <w:lang w:val="nl-NL"/>
        </w:rPr>
      </w:pPr>
      <w:r w:rsidRPr="00F64DD7">
        <w:rPr>
          <w:rFonts w:ascii="Verdana" w:hAnsi="Verdana"/>
          <w:sz w:val="18"/>
          <w:szCs w:val="18"/>
          <w:lang w:val="nl-NL"/>
        </w:rPr>
        <w:t>De gemeente Stein ligt in het noorden van het Zuid-Limburgse heuvelland en betreft een krijt- en lössgebied doorsneden door het rivierdal en de terrassen van de Maas. De landschapselementen met hun vegetatie hangen samen met de klei-, löss- en zandbodems. Opvallende landschappen van Stein zijn de plateau’s, de holle wegen, de hellingbossen met bronnen, de beekdalen en de rivieroevers. Ze zijn bepalend voor de nederzettingsgeschiedenis, het landschap en de ligging van groenelementen in de verschillende tijdslagen.</w:t>
      </w:r>
    </w:p>
    <w:p w14:paraId="3CEB6F6E" w14:textId="2B7BDCD2" w:rsidR="005708F1" w:rsidRPr="00F64DD7" w:rsidRDefault="005708F1" w:rsidP="00F64DD7">
      <w:pPr>
        <w:tabs>
          <w:tab w:val="left" w:pos="720"/>
        </w:tabs>
        <w:spacing w:line="276" w:lineRule="auto"/>
        <w:jc w:val="both"/>
        <w:rPr>
          <w:rFonts w:ascii="Verdana" w:hAnsi="Verdana"/>
          <w:sz w:val="18"/>
          <w:szCs w:val="18"/>
          <w:lang w:val="nl-NL"/>
        </w:rPr>
      </w:pPr>
      <w:r w:rsidRPr="00F64DD7">
        <w:rPr>
          <w:rFonts w:ascii="Verdana" w:hAnsi="Verdana"/>
          <w:sz w:val="18"/>
          <w:szCs w:val="18"/>
          <w:lang w:val="nl-NL"/>
        </w:rPr>
        <w:t>In het tijdsbestek tussen inventarisatie e</w:t>
      </w:r>
      <w:r w:rsidR="00FC3E84" w:rsidRPr="00F64DD7">
        <w:rPr>
          <w:rFonts w:ascii="Verdana" w:hAnsi="Verdana"/>
          <w:sz w:val="18"/>
          <w:szCs w:val="18"/>
          <w:lang w:val="nl-NL"/>
        </w:rPr>
        <w:t>n totstandkoming van de erfgoed</w:t>
      </w:r>
      <w:r w:rsidRPr="00F64DD7">
        <w:rPr>
          <w:rFonts w:ascii="Verdana" w:hAnsi="Verdana"/>
          <w:sz w:val="18"/>
          <w:szCs w:val="18"/>
          <w:lang w:val="nl-NL"/>
        </w:rPr>
        <w:t xml:space="preserve">kaart </w:t>
      </w:r>
      <w:r w:rsidR="00FC3E84" w:rsidRPr="00F64DD7">
        <w:rPr>
          <w:rFonts w:ascii="Verdana" w:hAnsi="Verdana"/>
          <w:sz w:val="18"/>
          <w:szCs w:val="18"/>
          <w:lang w:val="nl-NL"/>
        </w:rPr>
        <w:t xml:space="preserve">is een groot aantal groen- en landschapselementen, zoals o.a. meidoorn hagen, verdwenen. Het beschermen van deze elementen is niet altijd voldoende om deze vaak eeuwen oude elementen in het landschap te behouden. Het is vooral zaak om eigenaren bewust te maken van de waarde van de groen- en landschapselementen en daarnaast te stimuleren om deze te behouden. Om deze reden is in deze subsidieverordening ook een regeling opgenomen voor instandhouding en herstel van groen- en landschapselementen en het verbeteren van de historisch landschappelijke kwaliteiten. </w:t>
      </w:r>
      <w:r w:rsidRPr="00F64DD7">
        <w:rPr>
          <w:rFonts w:ascii="Verdana" w:hAnsi="Verdana"/>
          <w:sz w:val="18"/>
          <w:szCs w:val="18"/>
          <w:lang w:val="nl-NL"/>
        </w:rPr>
        <w:t xml:space="preserve">Het gaat dan </w:t>
      </w:r>
      <w:r w:rsidR="00FC3E84" w:rsidRPr="00F64DD7">
        <w:rPr>
          <w:rFonts w:ascii="Verdana" w:hAnsi="Verdana"/>
          <w:sz w:val="18"/>
          <w:szCs w:val="18"/>
          <w:lang w:val="nl-NL"/>
        </w:rPr>
        <w:t xml:space="preserve">bijvoorbeeld om </w:t>
      </w:r>
      <w:r w:rsidRPr="00F64DD7">
        <w:rPr>
          <w:rFonts w:ascii="Verdana" w:hAnsi="Verdana"/>
          <w:sz w:val="18"/>
          <w:szCs w:val="18"/>
          <w:lang w:val="nl-NL"/>
        </w:rPr>
        <w:t>het inschakelen van een boomchirurg of deskundige bij zieke monumentale bomen, stekken v</w:t>
      </w:r>
      <w:r w:rsidR="00FC3E84" w:rsidRPr="00F64DD7">
        <w:rPr>
          <w:rFonts w:ascii="Verdana" w:hAnsi="Verdana"/>
          <w:sz w:val="18"/>
          <w:szCs w:val="18"/>
          <w:lang w:val="nl-NL"/>
        </w:rPr>
        <w:t xml:space="preserve">an zeldzaam plantmateriaal, onderhoud en heraanplant van meidoornhagen en hoogstamboomgaarden. </w:t>
      </w:r>
    </w:p>
    <w:p w14:paraId="6D85B130" w14:textId="77777777" w:rsidR="005708F1" w:rsidRPr="00F64DD7" w:rsidRDefault="005708F1">
      <w:pPr>
        <w:tabs>
          <w:tab w:val="left" w:pos="720"/>
        </w:tabs>
        <w:spacing w:line="276" w:lineRule="auto"/>
        <w:jc w:val="both"/>
        <w:rPr>
          <w:rFonts w:ascii="Verdana" w:hAnsi="Verdana"/>
          <w:color w:val="333333"/>
          <w:sz w:val="18"/>
          <w:szCs w:val="18"/>
          <w:lang w:val="nl-NL"/>
        </w:rPr>
      </w:pPr>
    </w:p>
    <w:p w14:paraId="2A2A2179" w14:textId="77777777" w:rsidR="00804F5C" w:rsidRPr="00F64DD7" w:rsidRDefault="00804F5C" w:rsidP="00F64DD7">
      <w:pPr>
        <w:tabs>
          <w:tab w:val="left" w:pos="720"/>
        </w:tabs>
        <w:spacing w:line="276" w:lineRule="auto"/>
        <w:jc w:val="both"/>
        <w:rPr>
          <w:rFonts w:ascii="Verdana" w:eastAsia="Arial" w:hAnsi="Verdana" w:cs="Arial"/>
          <w:sz w:val="18"/>
          <w:szCs w:val="18"/>
          <w:lang w:val="nl-NL"/>
        </w:rPr>
      </w:pPr>
    </w:p>
    <w:sectPr w:rsidR="00804F5C" w:rsidRPr="00F64DD7" w:rsidSect="000A21E4">
      <w:footerReference w:type="default" r:id="rId9"/>
      <w:pgSz w:w="12000" w:h="25040"/>
      <w:pgMar w:top="1418" w:right="1418" w:bottom="1418" w:left="1418" w:header="0" w:footer="0" w:gutter="0"/>
      <w:cols w:space="70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2FBE1" w16cex:dateUtc="2021-01-20T17:58:00Z"/>
  <w16cex:commentExtensible w16cex:durableId="23B3082C" w16cex:dateUtc="2021-01-20T18:51:00Z"/>
  <w16cex:commentExtensible w16cex:durableId="23B2FEAE" w16cex:dateUtc="2021-01-20T18:10:00Z"/>
  <w16cex:commentExtensible w16cex:durableId="23B2FFE2" w16cex:dateUtc="2021-01-20T18:15:00Z"/>
  <w16cex:commentExtensible w16cex:durableId="23B2FF6B" w16cex:dateUtc="2021-01-20T18:13:00Z"/>
  <w16cex:commentExtensible w16cex:durableId="23B2FFA1" w16cex:dateUtc="2021-01-20T18:14:00Z"/>
  <w16cex:commentExtensible w16cex:durableId="23B303D6" w16cex:dateUtc="2021-01-20T18:32:00Z"/>
  <w16cex:commentExtensible w16cex:durableId="23B304C4" w16cex:dateUtc="2021-01-20T18:36:00Z"/>
  <w16cex:commentExtensible w16cex:durableId="23B3074C" w16cex:dateUtc="2021-01-20T18:47:00Z"/>
  <w16cex:commentExtensible w16cex:durableId="23B307C3" w16cex:dateUtc="2021-01-20T18: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B85F0C2" w16cid:durableId="23B2FBE1"/>
  <w16cid:commentId w16cid:paraId="7CB3FE06" w16cid:durableId="23B3082C"/>
  <w16cid:commentId w16cid:paraId="7C970EA5" w16cid:durableId="23B2FEAE"/>
  <w16cid:commentId w16cid:paraId="7C8FC9B5" w16cid:durableId="23B2FFE2"/>
  <w16cid:commentId w16cid:paraId="210063D8" w16cid:durableId="23B2FF6B"/>
  <w16cid:commentId w16cid:paraId="07800AFB" w16cid:durableId="23B2FFA1"/>
  <w16cid:commentId w16cid:paraId="568CE2E2" w16cid:durableId="23B303D6"/>
  <w16cid:commentId w16cid:paraId="4AAAB6F0" w16cid:durableId="23B304C4"/>
  <w16cid:commentId w16cid:paraId="5F17543C" w16cid:durableId="23B3074C"/>
  <w16cid:commentId w16cid:paraId="44F5E709" w16cid:durableId="23B307C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2CFBEB" w14:textId="77777777" w:rsidR="00723D7E" w:rsidRDefault="00723D7E">
      <w:r>
        <w:separator/>
      </w:r>
    </w:p>
  </w:endnote>
  <w:endnote w:type="continuationSeparator" w:id="0">
    <w:p w14:paraId="7D244F9F" w14:textId="77777777" w:rsidR="00723D7E" w:rsidRDefault="00723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Lucida Sans">
    <w:panose1 w:val="020B06020405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627AAC" w14:textId="77777777" w:rsidR="008B7AE5" w:rsidRDefault="008B7AE5">
    <w:pPr>
      <w:spacing w:line="0" w:lineRule="atLeast"/>
      <w:rPr>
        <w:sz w:val="0"/>
        <w:szCs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34C148" w14:textId="77777777" w:rsidR="00723D7E" w:rsidRDefault="00723D7E">
      <w:r>
        <w:separator/>
      </w:r>
    </w:p>
  </w:footnote>
  <w:footnote w:type="continuationSeparator" w:id="0">
    <w:p w14:paraId="19813329" w14:textId="77777777" w:rsidR="00723D7E" w:rsidRDefault="00723D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D2B1C"/>
    <w:multiLevelType w:val="hybridMultilevel"/>
    <w:tmpl w:val="FB50F9E2"/>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42B24DD"/>
    <w:multiLevelType w:val="hybridMultilevel"/>
    <w:tmpl w:val="C410199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BBD70A8"/>
    <w:multiLevelType w:val="hybridMultilevel"/>
    <w:tmpl w:val="3C563D1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284D6E"/>
    <w:multiLevelType w:val="hybridMultilevel"/>
    <w:tmpl w:val="5F3E45A2"/>
    <w:lvl w:ilvl="0" w:tplc="0413000F">
      <w:start w:val="1"/>
      <w:numFmt w:val="decimal"/>
      <w:lvlText w:val="%1."/>
      <w:lvlJc w:val="left"/>
      <w:pPr>
        <w:ind w:left="-708" w:hanging="360"/>
      </w:pPr>
    </w:lvl>
    <w:lvl w:ilvl="1" w:tplc="04130019" w:tentative="1">
      <w:start w:val="1"/>
      <w:numFmt w:val="lowerLetter"/>
      <w:lvlText w:val="%2."/>
      <w:lvlJc w:val="left"/>
      <w:pPr>
        <w:ind w:left="12" w:hanging="360"/>
      </w:pPr>
    </w:lvl>
    <w:lvl w:ilvl="2" w:tplc="0413001B" w:tentative="1">
      <w:start w:val="1"/>
      <w:numFmt w:val="lowerRoman"/>
      <w:lvlText w:val="%3."/>
      <w:lvlJc w:val="right"/>
      <w:pPr>
        <w:ind w:left="732" w:hanging="180"/>
      </w:pPr>
    </w:lvl>
    <w:lvl w:ilvl="3" w:tplc="0413000F" w:tentative="1">
      <w:start w:val="1"/>
      <w:numFmt w:val="decimal"/>
      <w:lvlText w:val="%4."/>
      <w:lvlJc w:val="left"/>
      <w:pPr>
        <w:ind w:left="1452" w:hanging="360"/>
      </w:pPr>
    </w:lvl>
    <w:lvl w:ilvl="4" w:tplc="04130019" w:tentative="1">
      <w:start w:val="1"/>
      <w:numFmt w:val="lowerLetter"/>
      <w:lvlText w:val="%5."/>
      <w:lvlJc w:val="left"/>
      <w:pPr>
        <w:ind w:left="2172" w:hanging="360"/>
      </w:pPr>
    </w:lvl>
    <w:lvl w:ilvl="5" w:tplc="0413001B" w:tentative="1">
      <w:start w:val="1"/>
      <w:numFmt w:val="lowerRoman"/>
      <w:lvlText w:val="%6."/>
      <w:lvlJc w:val="right"/>
      <w:pPr>
        <w:ind w:left="2892" w:hanging="180"/>
      </w:pPr>
    </w:lvl>
    <w:lvl w:ilvl="6" w:tplc="0413000F" w:tentative="1">
      <w:start w:val="1"/>
      <w:numFmt w:val="decimal"/>
      <w:lvlText w:val="%7."/>
      <w:lvlJc w:val="left"/>
      <w:pPr>
        <w:ind w:left="3612" w:hanging="360"/>
      </w:pPr>
    </w:lvl>
    <w:lvl w:ilvl="7" w:tplc="04130019" w:tentative="1">
      <w:start w:val="1"/>
      <w:numFmt w:val="lowerLetter"/>
      <w:lvlText w:val="%8."/>
      <w:lvlJc w:val="left"/>
      <w:pPr>
        <w:ind w:left="4332" w:hanging="360"/>
      </w:pPr>
    </w:lvl>
    <w:lvl w:ilvl="8" w:tplc="0413001B" w:tentative="1">
      <w:start w:val="1"/>
      <w:numFmt w:val="lowerRoman"/>
      <w:lvlText w:val="%9."/>
      <w:lvlJc w:val="right"/>
      <w:pPr>
        <w:ind w:left="5052" w:hanging="180"/>
      </w:pPr>
    </w:lvl>
  </w:abstractNum>
  <w:abstractNum w:abstractNumId="4" w15:restartNumberingAfterBreak="0">
    <w:nsid w:val="13EF72C5"/>
    <w:multiLevelType w:val="hybridMultilevel"/>
    <w:tmpl w:val="0A56C10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165D3039"/>
    <w:multiLevelType w:val="hybridMultilevel"/>
    <w:tmpl w:val="6C94C18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1E997FF9"/>
    <w:multiLevelType w:val="hybridMultilevel"/>
    <w:tmpl w:val="9D425276"/>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234A1143"/>
    <w:multiLevelType w:val="hybridMultilevel"/>
    <w:tmpl w:val="29669D34"/>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272C6E42"/>
    <w:multiLevelType w:val="hybridMultilevel"/>
    <w:tmpl w:val="617C411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15:restartNumberingAfterBreak="0">
    <w:nsid w:val="2C811D7E"/>
    <w:multiLevelType w:val="hybridMultilevel"/>
    <w:tmpl w:val="8340D09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32702608"/>
    <w:multiLevelType w:val="hybridMultilevel"/>
    <w:tmpl w:val="8F7E4876"/>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579286A"/>
    <w:multiLevelType w:val="hybridMultilevel"/>
    <w:tmpl w:val="C71CEF18"/>
    <w:lvl w:ilvl="0" w:tplc="1674BFE4">
      <w:start w:val="1"/>
      <w:numFmt w:val="decimal"/>
      <w:lvlText w:val="%1."/>
      <w:lvlJc w:val="left"/>
      <w:pPr>
        <w:ind w:left="468" w:hanging="360"/>
      </w:pPr>
      <w:rPr>
        <w:color w:val="auto"/>
      </w:rPr>
    </w:lvl>
    <w:lvl w:ilvl="1" w:tplc="04130019" w:tentative="1">
      <w:start w:val="1"/>
      <w:numFmt w:val="lowerLetter"/>
      <w:lvlText w:val="%2."/>
      <w:lvlJc w:val="left"/>
      <w:pPr>
        <w:ind w:left="1188" w:hanging="360"/>
      </w:pPr>
    </w:lvl>
    <w:lvl w:ilvl="2" w:tplc="0413001B" w:tentative="1">
      <w:start w:val="1"/>
      <w:numFmt w:val="lowerRoman"/>
      <w:lvlText w:val="%3."/>
      <w:lvlJc w:val="right"/>
      <w:pPr>
        <w:ind w:left="1908" w:hanging="180"/>
      </w:pPr>
    </w:lvl>
    <w:lvl w:ilvl="3" w:tplc="0413000F" w:tentative="1">
      <w:start w:val="1"/>
      <w:numFmt w:val="decimal"/>
      <w:lvlText w:val="%4."/>
      <w:lvlJc w:val="left"/>
      <w:pPr>
        <w:ind w:left="2628" w:hanging="360"/>
      </w:pPr>
    </w:lvl>
    <w:lvl w:ilvl="4" w:tplc="04130019" w:tentative="1">
      <w:start w:val="1"/>
      <w:numFmt w:val="lowerLetter"/>
      <w:lvlText w:val="%5."/>
      <w:lvlJc w:val="left"/>
      <w:pPr>
        <w:ind w:left="3348" w:hanging="360"/>
      </w:pPr>
    </w:lvl>
    <w:lvl w:ilvl="5" w:tplc="0413001B" w:tentative="1">
      <w:start w:val="1"/>
      <w:numFmt w:val="lowerRoman"/>
      <w:lvlText w:val="%6."/>
      <w:lvlJc w:val="right"/>
      <w:pPr>
        <w:ind w:left="4068" w:hanging="180"/>
      </w:pPr>
    </w:lvl>
    <w:lvl w:ilvl="6" w:tplc="0413000F" w:tentative="1">
      <w:start w:val="1"/>
      <w:numFmt w:val="decimal"/>
      <w:lvlText w:val="%7."/>
      <w:lvlJc w:val="left"/>
      <w:pPr>
        <w:ind w:left="4788" w:hanging="360"/>
      </w:pPr>
    </w:lvl>
    <w:lvl w:ilvl="7" w:tplc="04130019" w:tentative="1">
      <w:start w:val="1"/>
      <w:numFmt w:val="lowerLetter"/>
      <w:lvlText w:val="%8."/>
      <w:lvlJc w:val="left"/>
      <w:pPr>
        <w:ind w:left="5508" w:hanging="360"/>
      </w:pPr>
    </w:lvl>
    <w:lvl w:ilvl="8" w:tplc="0413001B" w:tentative="1">
      <w:start w:val="1"/>
      <w:numFmt w:val="lowerRoman"/>
      <w:lvlText w:val="%9."/>
      <w:lvlJc w:val="right"/>
      <w:pPr>
        <w:ind w:left="6228" w:hanging="180"/>
      </w:pPr>
    </w:lvl>
  </w:abstractNum>
  <w:abstractNum w:abstractNumId="12" w15:restartNumberingAfterBreak="0">
    <w:nsid w:val="37952059"/>
    <w:multiLevelType w:val="hybridMultilevel"/>
    <w:tmpl w:val="6C86BC9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381A0791"/>
    <w:multiLevelType w:val="hybridMultilevel"/>
    <w:tmpl w:val="DE7E1192"/>
    <w:lvl w:ilvl="0" w:tplc="5D7AAB56">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399F447C"/>
    <w:multiLevelType w:val="hybridMultilevel"/>
    <w:tmpl w:val="F86E379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15:restartNumberingAfterBreak="0">
    <w:nsid w:val="3A4A7978"/>
    <w:multiLevelType w:val="hybridMultilevel"/>
    <w:tmpl w:val="7F80E7B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3C071D4D"/>
    <w:multiLevelType w:val="hybridMultilevel"/>
    <w:tmpl w:val="6E006FC2"/>
    <w:lvl w:ilvl="0" w:tplc="04130019">
      <w:start w:val="1"/>
      <w:numFmt w:val="lowerLetter"/>
      <w:lvlText w:val="%1."/>
      <w:lvlJc w:val="left"/>
      <w:pPr>
        <w:ind w:left="370" w:hanging="360"/>
      </w:pPr>
    </w:lvl>
    <w:lvl w:ilvl="1" w:tplc="04130019" w:tentative="1">
      <w:start w:val="1"/>
      <w:numFmt w:val="lowerLetter"/>
      <w:lvlText w:val="%2."/>
      <w:lvlJc w:val="left"/>
      <w:pPr>
        <w:ind w:left="1090" w:hanging="360"/>
      </w:pPr>
    </w:lvl>
    <w:lvl w:ilvl="2" w:tplc="0413001B" w:tentative="1">
      <w:start w:val="1"/>
      <w:numFmt w:val="lowerRoman"/>
      <w:lvlText w:val="%3."/>
      <w:lvlJc w:val="right"/>
      <w:pPr>
        <w:ind w:left="1810" w:hanging="180"/>
      </w:pPr>
    </w:lvl>
    <w:lvl w:ilvl="3" w:tplc="0413000F" w:tentative="1">
      <w:start w:val="1"/>
      <w:numFmt w:val="decimal"/>
      <w:lvlText w:val="%4."/>
      <w:lvlJc w:val="left"/>
      <w:pPr>
        <w:ind w:left="2530" w:hanging="360"/>
      </w:pPr>
    </w:lvl>
    <w:lvl w:ilvl="4" w:tplc="04130019" w:tentative="1">
      <w:start w:val="1"/>
      <w:numFmt w:val="lowerLetter"/>
      <w:lvlText w:val="%5."/>
      <w:lvlJc w:val="left"/>
      <w:pPr>
        <w:ind w:left="3250" w:hanging="360"/>
      </w:pPr>
    </w:lvl>
    <w:lvl w:ilvl="5" w:tplc="0413001B" w:tentative="1">
      <w:start w:val="1"/>
      <w:numFmt w:val="lowerRoman"/>
      <w:lvlText w:val="%6."/>
      <w:lvlJc w:val="right"/>
      <w:pPr>
        <w:ind w:left="3970" w:hanging="180"/>
      </w:pPr>
    </w:lvl>
    <w:lvl w:ilvl="6" w:tplc="0413000F" w:tentative="1">
      <w:start w:val="1"/>
      <w:numFmt w:val="decimal"/>
      <w:lvlText w:val="%7."/>
      <w:lvlJc w:val="left"/>
      <w:pPr>
        <w:ind w:left="4690" w:hanging="360"/>
      </w:pPr>
    </w:lvl>
    <w:lvl w:ilvl="7" w:tplc="04130019" w:tentative="1">
      <w:start w:val="1"/>
      <w:numFmt w:val="lowerLetter"/>
      <w:lvlText w:val="%8."/>
      <w:lvlJc w:val="left"/>
      <w:pPr>
        <w:ind w:left="5410" w:hanging="360"/>
      </w:pPr>
    </w:lvl>
    <w:lvl w:ilvl="8" w:tplc="0413001B" w:tentative="1">
      <w:start w:val="1"/>
      <w:numFmt w:val="lowerRoman"/>
      <w:lvlText w:val="%9."/>
      <w:lvlJc w:val="right"/>
      <w:pPr>
        <w:ind w:left="6130" w:hanging="180"/>
      </w:pPr>
    </w:lvl>
  </w:abstractNum>
  <w:abstractNum w:abstractNumId="17" w15:restartNumberingAfterBreak="0">
    <w:nsid w:val="3DA65349"/>
    <w:multiLevelType w:val="hybridMultilevel"/>
    <w:tmpl w:val="9D425276"/>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15:restartNumberingAfterBreak="0">
    <w:nsid w:val="43E72729"/>
    <w:multiLevelType w:val="hybridMultilevel"/>
    <w:tmpl w:val="30AA63CE"/>
    <w:lvl w:ilvl="0" w:tplc="702A87CE">
      <w:start w:val="1"/>
      <w:numFmt w:val="decimal"/>
      <w:lvlText w:val="%1."/>
      <w:lvlJc w:val="left"/>
      <w:pPr>
        <w:ind w:left="360" w:hanging="360"/>
      </w:pPr>
      <w:rPr>
        <w:color w:val="auto"/>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44BF1E27"/>
    <w:multiLevelType w:val="multilevel"/>
    <w:tmpl w:val="09F08472"/>
    <w:lvl w:ilvl="0">
      <w:start w:val="1"/>
      <w:numFmt w:val="decimal"/>
      <w:pStyle w:val="Kop1"/>
      <w:lvlText w:val="%1."/>
      <w:lvlJc w:val="left"/>
      <w:pPr>
        <w:tabs>
          <w:tab w:val="num" w:pos="720"/>
        </w:tabs>
        <w:ind w:left="720" w:hanging="720"/>
      </w:pPr>
    </w:lvl>
    <w:lvl w:ilvl="1">
      <w:start w:val="1"/>
      <w:numFmt w:val="decimal"/>
      <w:pStyle w:val="Kop2"/>
      <w:lvlText w:val="%2."/>
      <w:lvlJc w:val="left"/>
      <w:pPr>
        <w:tabs>
          <w:tab w:val="num" w:pos="1440"/>
        </w:tabs>
        <w:ind w:left="1440" w:hanging="720"/>
      </w:pPr>
    </w:lvl>
    <w:lvl w:ilvl="2">
      <w:start w:val="1"/>
      <w:numFmt w:val="decimal"/>
      <w:pStyle w:val="Kop3"/>
      <w:lvlText w:val="%3."/>
      <w:lvlJc w:val="left"/>
      <w:pPr>
        <w:tabs>
          <w:tab w:val="num" w:pos="2160"/>
        </w:tabs>
        <w:ind w:left="2160" w:hanging="720"/>
      </w:pPr>
    </w:lvl>
    <w:lvl w:ilvl="3">
      <w:start w:val="1"/>
      <w:numFmt w:val="decimal"/>
      <w:pStyle w:val="Kop4"/>
      <w:lvlText w:val="%4."/>
      <w:lvlJc w:val="left"/>
      <w:pPr>
        <w:tabs>
          <w:tab w:val="num" w:pos="2880"/>
        </w:tabs>
        <w:ind w:left="2880" w:hanging="720"/>
      </w:pPr>
    </w:lvl>
    <w:lvl w:ilvl="4">
      <w:start w:val="1"/>
      <w:numFmt w:val="decimal"/>
      <w:pStyle w:val="Kop5"/>
      <w:lvlText w:val="%5."/>
      <w:lvlJc w:val="left"/>
      <w:pPr>
        <w:tabs>
          <w:tab w:val="num" w:pos="3600"/>
        </w:tabs>
        <w:ind w:left="3600" w:hanging="720"/>
      </w:pPr>
    </w:lvl>
    <w:lvl w:ilvl="5">
      <w:start w:val="1"/>
      <w:numFmt w:val="decimal"/>
      <w:pStyle w:val="Kop6"/>
      <w:lvlText w:val="%6."/>
      <w:lvlJc w:val="left"/>
      <w:pPr>
        <w:tabs>
          <w:tab w:val="num" w:pos="4320"/>
        </w:tabs>
        <w:ind w:left="4320" w:hanging="720"/>
      </w:pPr>
    </w:lvl>
    <w:lvl w:ilvl="6">
      <w:start w:val="1"/>
      <w:numFmt w:val="decimal"/>
      <w:pStyle w:val="Kop7"/>
      <w:lvlText w:val="%7."/>
      <w:lvlJc w:val="left"/>
      <w:pPr>
        <w:tabs>
          <w:tab w:val="num" w:pos="5040"/>
        </w:tabs>
        <w:ind w:left="5040" w:hanging="720"/>
      </w:pPr>
    </w:lvl>
    <w:lvl w:ilvl="7">
      <w:start w:val="1"/>
      <w:numFmt w:val="decimal"/>
      <w:pStyle w:val="Kop8"/>
      <w:lvlText w:val="%8."/>
      <w:lvlJc w:val="left"/>
      <w:pPr>
        <w:tabs>
          <w:tab w:val="num" w:pos="5760"/>
        </w:tabs>
        <w:ind w:left="5760" w:hanging="720"/>
      </w:pPr>
    </w:lvl>
    <w:lvl w:ilvl="8">
      <w:start w:val="1"/>
      <w:numFmt w:val="decimal"/>
      <w:pStyle w:val="Kop9"/>
      <w:lvlText w:val="%9."/>
      <w:lvlJc w:val="left"/>
      <w:pPr>
        <w:tabs>
          <w:tab w:val="num" w:pos="6480"/>
        </w:tabs>
        <w:ind w:left="6480" w:hanging="720"/>
      </w:pPr>
    </w:lvl>
  </w:abstractNum>
  <w:abstractNum w:abstractNumId="20" w15:restartNumberingAfterBreak="0">
    <w:nsid w:val="48E9658C"/>
    <w:multiLevelType w:val="singleLevel"/>
    <w:tmpl w:val="C5FCFB14"/>
    <w:lvl w:ilvl="0">
      <w:start w:val="1"/>
      <w:numFmt w:val="lowerLetter"/>
      <w:lvlText w:val="%1."/>
      <w:lvlJc w:val="left"/>
      <w:pPr>
        <w:tabs>
          <w:tab w:val="num" w:pos="360"/>
        </w:tabs>
        <w:ind w:left="360" w:hanging="360"/>
      </w:pPr>
      <w:rPr>
        <w:b w:val="0"/>
        <w:i w:val="0"/>
      </w:rPr>
    </w:lvl>
  </w:abstractNum>
  <w:abstractNum w:abstractNumId="21" w15:restartNumberingAfterBreak="0">
    <w:nsid w:val="4AE3348C"/>
    <w:multiLevelType w:val="hybridMultilevel"/>
    <w:tmpl w:val="85B02D7C"/>
    <w:lvl w:ilvl="0" w:tplc="0413000F">
      <w:start w:val="1"/>
      <w:numFmt w:val="decimal"/>
      <w:lvlText w:val="%1."/>
      <w:lvlJc w:val="left"/>
      <w:pPr>
        <w:ind w:left="360" w:hanging="360"/>
      </w:pPr>
    </w:lvl>
    <w:lvl w:ilvl="1" w:tplc="4288E828">
      <w:start w:val="20"/>
      <w:numFmt w:val="bullet"/>
      <w:lvlText w:val="-"/>
      <w:lvlJc w:val="left"/>
      <w:pPr>
        <w:ind w:left="1080" w:hanging="360"/>
      </w:pPr>
      <w:rPr>
        <w:rFonts w:ascii="Verdana" w:eastAsia="Arial" w:hAnsi="Verdana" w:cs="Arial"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2" w15:restartNumberingAfterBreak="0">
    <w:nsid w:val="4B455018"/>
    <w:multiLevelType w:val="hybridMultilevel"/>
    <w:tmpl w:val="85B02D7C"/>
    <w:lvl w:ilvl="0" w:tplc="0413000F">
      <w:start w:val="1"/>
      <w:numFmt w:val="decimal"/>
      <w:lvlText w:val="%1."/>
      <w:lvlJc w:val="left"/>
      <w:pPr>
        <w:ind w:left="360" w:hanging="360"/>
      </w:pPr>
    </w:lvl>
    <w:lvl w:ilvl="1" w:tplc="4288E828">
      <w:start w:val="20"/>
      <w:numFmt w:val="bullet"/>
      <w:lvlText w:val="-"/>
      <w:lvlJc w:val="left"/>
      <w:pPr>
        <w:ind w:left="1080" w:hanging="360"/>
      </w:pPr>
      <w:rPr>
        <w:rFonts w:ascii="Verdana" w:eastAsia="Arial" w:hAnsi="Verdana" w:cs="Arial"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15:restartNumberingAfterBreak="0">
    <w:nsid w:val="4CBF72F4"/>
    <w:multiLevelType w:val="hybridMultilevel"/>
    <w:tmpl w:val="8D5696E2"/>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55D1689A"/>
    <w:multiLevelType w:val="hybridMultilevel"/>
    <w:tmpl w:val="AF9A13AA"/>
    <w:lvl w:ilvl="0" w:tplc="E0A82A4A">
      <w:start w:val="1"/>
      <w:numFmt w:val="lowerRoman"/>
      <w:lvlText w:val="%1)"/>
      <w:lvlJc w:val="left"/>
      <w:pPr>
        <w:ind w:left="1298" w:hanging="720"/>
      </w:pPr>
      <w:rPr>
        <w:rFonts w:hint="default"/>
        <w:w w:val="54"/>
      </w:rPr>
    </w:lvl>
    <w:lvl w:ilvl="1" w:tplc="04130019" w:tentative="1">
      <w:start w:val="1"/>
      <w:numFmt w:val="lowerLetter"/>
      <w:lvlText w:val="%2."/>
      <w:lvlJc w:val="left"/>
      <w:pPr>
        <w:ind w:left="1658" w:hanging="360"/>
      </w:pPr>
    </w:lvl>
    <w:lvl w:ilvl="2" w:tplc="0413001B" w:tentative="1">
      <w:start w:val="1"/>
      <w:numFmt w:val="lowerRoman"/>
      <w:lvlText w:val="%3."/>
      <w:lvlJc w:val="right"/>
      <w:pPr>
        <w:ind w:left="2378" w:hanging="180"/>
      </w:pPr>
    </w:lvl>
    <w:lvl w:ilvl="3" w:tplc="0413000F" w:tentative="1">
      <w:start w:val="1"/>
      <w:numFmt w:val="decimal"/>
      <w:lvlText w:val="%4."/>
      <w:lvlJc w:val="left"/>
      <w:pPr>
        <w:ind w:left="3098" w:hanging="360"/>
      </w:pPr>
    </w:lvl>
    <w:lvl w:ilvl="4" w:tplc="04130019" w:tentative="1">
      <w:start w:val="1"/>
      <w:numFmt w:val="lowerLetter"/>
      <w:lvlText w:val="%5."/>
      <w:lvlJc w:val="left"/>
      <w:pPr>
        <w:ind w:left="3818" w:hanging="360"/>
      </w:pPr>
    </w:lvl>
    <w:lvl w:ilvl="5" w:tplc="0413001B" w:tentative="1">
      <w:start w:val="1"/>
      <w:numFmt w:val="lowerRoman"/>
      <w:lvlText w:val="%6."/>
      <w:lvlJc w:val="right"/>
      <w:pPr>
        <w:ind w:left="4538" w:hanging="180"/>
      </w:pPr>
    </w:lvl>
    <w:lvl w:ilvl="6" w:tplc="0413000F" w:tentative="1">
      <w:start w:val="1"/>
      <w:numFmt w:val="decimal"/>
      <w:lvlText w:val="%7."/>
      <w:lvlJc w:val="left"/>
      <w:pPr>
        <w:ind w:left="5258" w:hanging="360"/>
      </w:pPr>
    </w:lvl>
    <w:lvl w:ilvl="7" w:tplc="04130019" w:tentative="1">
      <w:start w:val="1"/>
      <w:numFmt w:val="lowerLetter"/>
      <w:lvlText w:val="%8."/>
      <w:lvlJc w:val="left"/>
      <w:pPr>
        <w:ind w:left="5978" w:hanging="360"/>
      </w:pPr>
    </w:lvl>
    <w:lvl w:ilvl="8" w:tplc="0413001B" w:tentative="1">
      <w:start w:val="1"/>
      <w:numFmt w:val="lowerRoman"/>
      <w:lvlText w:val="%9."/>
      <w:lvlJc w:val="right"/>
      <w:pPr>
        <w:ind w:left="6698" w:hanging="180"/>
      </w:pPr>
    </w:lvl>
  </w:abstractNum>
  <w:abstractNum w:abstractNumId="25" w15:restartNumberingAfterBreak="0">
    <w:nsid w:val="56D2776F"/>
    <w:multiLevelType w:val="hybridMultilevel"/>
    <w:tmpl w:val="8340D09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15:restartNumberingAfterBreak="0">
    <w:nsid w:val="5C6C52E3"/>
    <w:multiLevelType w:val="hybridMultilevel"/>
    <w:tmpl w:val="2070A90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7" w15:restartNumberingAfterBreak="0">
    <w:nsid w:val="5EB50D95"/>
    <w:multiLevelType w:val="hybridMultilevel"/>
    <w:tmpl w:val="757231B8"/>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8" w15:restartNumberingAfterBreak="0">
    <w:nsid w:val="673F2453"/>
    <w:multiLevelType w:val="singleLevel"/>
    <w:tmpl w:val="883E345C"/>
    <w:lvl w:ilvl="0">
      <w:start w:val="1"/>
      <w:numFmt w:val="decimal"/>
      <w:lvlText w:val="%1"/>
      <w:lvlJc w:val="left"/>
      <w:pPr>
        <w:tabs>
          <w:tab w:val="num" w:pos="-65"/>
        </w:tabs>
        <w:ind w:left="-65" w:hanging="360"/>
      </w:pPr>
      <w:rPr>
        <w:rFonts w:hint="default"/>
      </w:rPr>
    </w:lvl>
  </w:abstractNum>
  <w:abstractNum w:abstractNumId="29" w15:restartNumberingAfterBreak="0">
    <w:nsid w:val="68530824"/>
    <w:multiLevelType w:val="singleLevel"/>
    <w:tmpl w:val="E17261B4"/>
    <w:lvl w:ilvl="0">
      <w:start w:val="1"/>
      <w:numFmt w:val="decimal"/>
      <w:lvlText w:val="%1."/>
      <w:lvlJc w:val="left"/>
      <w:pPr>
        <w:tabs>
          <w:tab w:val="num" w:pos="-66"/>
        </w:tabs>
        <w:ind w:left="-66" w:hanging="360"/>
      </w:pPr>
      <w:rPr>
        <w:rFonts w:hint="default"/>
      </w:rPr>
    </w:lvl>
  </w:abstractNum>
  <w:abstractNum w:abstractNumId="30" w15:restartNumberingAfterBreak="0">
    <w:nsid w:val="6D9529D9"/>
    <w:multiLevelType w:val="hybridMultilevel"/>
    <w:tmpl w:val="4494702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714F45E7"/>
    <w:multiLevelType w:val="hybridMultilevel"/>
    <w:tmpl w:val="069AC5BA"/>
    <w:lvl w:ilvl="0" w:tplc="36C20EDA">
      <w:start w:val="1"/>
      <w:numFmt w:val="lowerLetter"/>
      <w:lvlText w:val="%1)"/>
      <w:lvlJc w:val="left"/>
      <w:pPr>
        <w:ind w:left="900" w:hanging="360"/>
      </w:pPr>
      <w:rPr>
        <w:rFonts w:hint="default"/>
      </w:rPr>
    </w:lvl>
    <w:lvl w:ilvl="1" w:tplc="04130019" w:tentative="1">
      <w:start w:val="1"/>
      <w:numFmt w:val="lowerLetter"/>
      <w:lvlText w:val="%2."/>
      <w:lvlJc w:val="left"/>
      <w:pPr>
        <w:ind w:left="1620" w:hanging="360"/>
      </w:pPr>
    </w:lvl>
    <w:lvl w:ilvl="2" w:tplc="0413001B" w:tentative="1">
      <w:start w:val="1"/>
      <w:numFmt w:val="lowerRoman"/>
      <w:lvlText w:val="%3."/>
      <w:lvlJc w:val="right"/>
      <w:pPr>
        <w:ind w:left="2340" w:hanging="180"/>
      </w:pPr>
    </w:lvl>
    <w:lvl w:ilvl="3" w:tplc="0413000F" w:tentative="1">
      <w:start w:val="1"/>
      <w:numFmt w:val="decimal"/>
      <w:lvlText w:val="%4."/>
      <w:lvlJc w:val="left"/>
      <w:pPr>
        <w:ind w:left="3060" w:hanging="360"/>
      </w:pPr>
    </w:lvl>
    <w:lvl w:ilvl="4" w:tplc="04130019" w:tentative="1">
      <w:start w:val="1"/>
      <w:numFmt w:val="lowerLetter"/>
      <w:lvlText w:val="%5."/>
      <w:lvlJc w:val="left"/>
      <w:pPr>
        <w:ind w:left="3780" w:hanging="360"/>
      </w:pPr>
    </w:lvl>
    <w:lvl w:ilvl="5" w:tplc="0413001B" w:tentative="1">
      <w:start w:val="1"/>
      <w:numFmt w:val="lowerRoman"/>
      <w:lvlText w:val="%6."/>
      <w:lvlJc w:val="right"/>
      <w:pPr>
        <w:ind w:left="4500" w:hanging="180"/>
      </w:pPr>
    </w:lvl>
    <w:lvl w:ilvl="6" w:tplc="0413000F" w:tentative="1">
      <w:start w:val="1"/>
      <w:numFmt w:val="decimal"/>
      <w:lvlText w:val="%7."/>
      <w:lvlJc w:val="left"/>
      <w:pPr>
        <w:ind w:left="5220" w:hanging="360"/>
      </w:pPr>
    </w:lvl>
    <w:lvl w:ilvl="7" w:tplc="04130019" w:tentative="1">
      <w:start w:val="1"/>
      <w:numFmt w:val="lowerLetter"/>
      <w:lvlText w:val="%8."/>
      <w:lvlJc w:val="left"/>
      <w:pPr>
        <w:ind w:left="5940" w:hanging="360"/>
      </w:pPr>
    </w:lvl>
    <w:lvl w:ilvl="8" w:tplc="0413001B" w:tentative="1">
      <w:start w:val="1"/>
      <w:numFmt w:val="lowerRoman"/>
      <w:lvlText w:val="%9."/>
      <w:lvlJc w:val="right"/>
      <w:pPr>
        <w:ind w:left="6660" w:hanging="180"/>
      </w:pPr>
    </w:lvl>
  </w:abstractNum>
  <w:abstractNum w:abstractNumId="32" w15:restartNumberingAfterBreak="0">
    <w:nsid w:val="71CD14FB"/>
    <w:multiLevelType w:val="hybridMultilevel"/>
    <w:tmpl w:val="3B1038D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9"/>
  </w:num>
  <w:num w:numId="2">
    <w:abstractNumId w:val="1"/>
  </w:num>
  <w:num w:numId="3">
    <w:abstractNumId w:val="24"/>
  </w:num>
  <w:num w:numId="4">
    <w:abstractNumId w:val="31"/>
  </w:num>
  <w:num w:numId="5">
    <w:abstractNumId w:val="11"/>
  </w:num>
  <w:num w:numId="6">
    <w:abstractNumId w:val="32"/>
  </w:num>
  <w:num w:numId="7">
    <w:abstractNumId w:val="30"/>
  </w:num>
  <w:num w:numId="8">
    <w:abstractNumId w:val="16"/>
  </w:num>
  <w:num w:numId="9">
    <w:abstractNumId w:val="26"/>
  </w:num>
  <w:num w:numId="10">
    <w:abstractNumId w:val="23"/>
  </w:num>
  <w:num w:numId="11">
    <w:abstractNumId w:val="17"/>
  </w:num>
  <w:num w:numId="12">
    <w:abstractNumId w:val="22"/>
  </w:num>
  <w:num w:numId="13">
    <w:abstractNumId w:val="12"/>
  </w:num>
  <w:num w:numId="14">
    <w:abstractNumId w:val="20"/>
  </w:num>
  <w:num w:numId="15">
    <w:abstractNumId w:val="2"/>
  </w:num>
  <w:num w:numId="16">
    <w:abstractNumId w:val="3"/>
  </w:num>
  <w:num w:numId="17">
    <w:abstractNumId w:val="27"/>
  </w:num>
  <w:num w:numId="18">
    <w:abstractNumId w:val="8"/>
  </w:num>
  <w:num w:numId="19">
    <w:abstractNumId w:val="25"/>
  </w:num>
  <w:num w:numId="20">
    <w:abstractNumId w:val="28"/>
  </w:num>
  <w:num w:numId="21">
    <w:abstractNumId w:val="5"/>
  </w:num>
  <w:num w:numId="22">
    <w:abstractNumId w:val="29"/>
  </w:num>
  <w:num w:numId="23">
    <w:abstractNumId w:val="18"/>
  </w:num>
  <w:num w:numId="24">
    <w:abstractNumId w:val="10"/>
  </w:num>
  <w:num w:numId="25">
    <w:abstractNumId w:val="0"/>
  </w:num>
  <w:num w:numId="26">
    <w:abstractNumId w:val="14"/>
  </w:num>
  <w:num w:numId="27">
    <w:abstractNumId w:val="13"/>
  </w:num>
  <w:num w:numId="28">
    <w:abstractNumId w:val="4"/>
  </w:num>
  <w:num w:numId="29">
    <w:abstractNumId w:val="15"/>
  </w:num>
  <w:num w:numId="30">
    <w:abstractNumId w:val="9"/>
  </w:num>
  <w:num w:numId="31">
    <w:abstractNumId w:val="6"/>
  </w:num>
  <w:num w:numId="32">
    <w:abstractNumId w:val="21"/>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F77"/>
    <w:rsid w:val="00007784"/>
    <w:rsid w:val="00014132"/>
    <w:rsid w:val="00015A1D"/>
    <w:rsid w:val="000332E0"/>
    <w:rsid w:val="00043447"/>
    <w:rsid w:val="0004535A"/>
    <w:rsid w:val="000A21E4"/>
    <w:rsid w:val="000C3A4B"/>
    <w:rsid w:val="000E2542"/>
    <w:rsid w:val="000F1991"/>
    <w:rsid w:val="000F4E18"/>
    <w:rsid w:val="000F614F"/>
    <w:rsid w:val="001126D7"/>
    <w:rsid w:val="00127555"/>
    <w:rsid w:val="00132F97"/>
    <w:rsid w:val="00166936"/>
    <w:rsid w:val="001871D3"/>
    <w:rsid w:val="001918EC"/>
    <w:rsid w:val="0019308A"/>
    <w:rsid w:val="001A74B5"/>
    <w:rsid w:val="001C489F"/>
    <w:rsid w:val="001D3A17"/>
    <w:rsid w:val="001F7699"/>
    <w:rsid w:val="00217B5C"/>
    <w:rsid w:val="00236158"/>
    <w:rsid w:val="00246C25"/>
    <w:rsid w:val="00257B26"/>
    <w:rsid w:val="002674D2"/>
    <w:rsid w:val="002A4885"/>
    <w:rsid w:val="002A4DFF"/>
    <w:rsid w:val="002A7AA0"/>
    <w:rsid w:val="002B6233"/>
    <w:rsid w:val="002C5385"/>
    <w:rsid w:val="002C637F"/>
    <w:rsid w:val="002E3605"/>
    <w:rsid w:val="002F0D75"/>
    <w:rsid w:val="00302485"/>
    <w:rsid w:val="00311C35"/>
    <w:rsid w:val="003172D2"/>
    <w:rsid w:val="0032380D"/>
    <w:rsid w:val="003A0B11"/>
    <w:rsid w:val="003A23AF"/>
    <w:rsid w:val="003E2D99"/>
    <w:rsid w:val="003F0C09"/>
    <w:rsid w:val="00412CAC"/>
    <w:rsid w:val="004171A9"/>
    <w:rsid w:val="00444263"/>
    <w:rsid w:val="00463F36"/>
    <w:rsid w:val="00475D75"/>
    <w:rsid w:val="004B3028"/>
    <w:rsid w:val="004D1F78"/>
    <w:rsid w:val="004F70CA"/>
    <w:rsid w:val="00521B08"/>
    <w:rsid w:val="00530AAD"/>
    <w:rsid w:val="0053417B"/>
    <w:rsid w:val="00564F24"/>
    <w:rsid w:val="005708F1"/>
    <w:rsid w:val="00577DCD"/>
    <w:rsid w:val="0058226E"/>
    <w:rsid w:val="005B00D7"/>
    <w:rsid w:val="005C5F85"/>
    <w:rsid w:val="005D4062"/>
    <w:rsid w:val="005E6C89"/>
    <w:rsid w:val="00602D16"/>
    <w:rsid w:val="00620D66"/>
    <w:rsid w:val="006560B6"/>
    <w:rsid w:val="006705EE"/>
    <w:rsid w:val="00677B8A"/>
    <w:rsid w:val="00694216"/>
    <w:rsid w:val="006A32FB"/>
    <w:rsid w:val="006D0284"/>
    <w:rsid w:val="00723D7E"/>
    <w:rsid w:val="007270A1"/>
    <w:rsid w:val="007301B2"/>
    <w:rsid w:val="007360D7"/>
    <w:rsid w:val="00751D48"/>
    <w:rsid w:val="00752EEB"/>
    <w:rsid w:val="007601C1"/>
    <w:rsid w:val="007624BC"/>
    <w:rsid w:val="00773B09"/>
    <w:rsid w:val="007808C7"/>
    <w:rsid w:val="007A4E1B"/>
    <w:rsid w:val="00804F5C"/>
    <w:rsid w:val="008312D7"/>
    <w:rsid w:val="00834979"/>
    <w:rsid w:val="00851AD7"/>
    <w:rsid w:val="00887680"/>
    <w:rsid w:val="0089107E"/>
    <w:rsid w:val="008A7960"/>
    <w:rsid w:val="008B7AE5"/>
    <w:rsid w:val="008C22E7"/>
    <w:rsid w:val="009203DD"/>
    <w:rsid w:val="00937695"/>
    <w:rsid w:val="00972703"/>
    <w:rsid w:val="009D3F78"/>
    <w:rsid w:val="009E2C34"/>
    <w:rsid w:val="00A32C52"/>
    <w:rsid w:val="00A62417"/>
    <w:rsid w:val="00A86665"/>
    <w:rsid w:val="00AE00F2"/>
    <w:rsid w:val="00AF138C"/>
    <w:rsid w:val="00B059C3"/>
    <w:rsid w:val="00B44F77"/>
    <w:rsid w:val="00B44F81"/>
    <w:rsid w:val="00B64B87"/>
    <w:rsid w:val="00B700FD"/>
    <w:rsid w:val="00BE762F"/>
    <w:rsid w:val="00BF1134"/>
    <w:rsid w:val="00C40B91"/>
    <w:rsid w:val="00C459BA"/>
    <w:rsid w:val="00C564B8"/>
    <w:rsid w:val="00C61B8F"/>
    <w:rsid w:val="00C61D4C"/>
    <w:rsid w:val="00CB13FB"/>
    <w:rsid w:val="00CB2B23"/>
    <w:rsid w:val="00CD4272"/>
    <w:rsid w:val="00D3729E"/>
    <w:rsid w:val="00D6675D"/>
    <w:rsid w:val="00DC22E8"/>
    <w:rsid w:val="00DD248A"/>
    <w:rsid w:val="00DD7007"/>
    <w:rsid w:val="00DE2815"/>
    <w:rsid w:val="00E00626"/>
    <w:rsid w:val="00E13AEB"/>
    <w:rsid w:val="00E23A7F"/>
    <w:rsid w:val="00E320F7"/>
    <w:rsid w:val="00E52BC9"/>
    <w:rsid w:val="00E535F4"/>
    <w:rsid w:val="00EA2076"/>
    <w:rsid w:val="00EA7FAE"/>
    <w:rsid w:val="00EC1991"/>
    <w:rsid w:val="00ED739D"/>
    <w:rsid w:val="00F32F9C"/>
    <w:rsid w:val="00F346A8"/>
    <w:rsid w:val="00F62E27"/>
    <w:rsid w:val="00F64DD7"/>
    <w:rsid w:val="00F965A9"/>
    <w:rsid w:val="00FC3E84"/>
    <w:rsid w:val="00FD1BB5"/>
    <w:rsid w:val="00FF70A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7"/>
    <o:shapelayout v:ext="edit">
      <o:idmap v:ext="edit" data="1"/>
    </o:shapelayout>
  </w:shapeDefaults>
  <w:decimalSymbol w:val=","/>
  <w:listSeparator w:val=";"/>
  <w14:docId w14:val="31FD9DCE"/>
  <w15:docId w15:val="{ECF87A8D-2A53-46B1-8482-234808A98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B3490"/>
  </w:style>
  <w:style w:type="paragraph" w:styleId="Kop1">
    <w:name w:val="heading 1"/>
    <w:basedOn w:val="Standaard"/>
    <w:next w:val="Standaard"/>
    <w:link w:val="Kop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Kop2">
    <w:name w:val="heading 2"/>
    <w:basedOn w:val="Standaard"/>
    <w:next w:val="Standaard"/>
    <w:link w:val="Kop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Kop3">
    <w:name w:val="heading 3"/>
    <w:basedOn w:val="Standaard"/>
    <w:next w:val="Standaard"/>
    <w:link w:val="Kop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Kop4">
    <w:name w:val="heading 4"/>
    <w:basedOn w:val="Standaard"/>
    <w:next w:val="Standaard"/>
    <w:link w:val="Kop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Kop5">
    <w:name w:val="heading 5"/>
    <w:basedOn w:val="Standaard"/>
    <w:next w:val="Standaard"/>
    <w:link w:val="Kop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Kop6">
    <w:name w:val="heading 6"/>
    <w:basedOn w:val="Standaard"/>
    <w:next w:val="Standaard"/>
    <w:link w:val="Kop6Char"/>
    <w:qFormat/>
    <w:rsid w:val="001B3490"/>
    <w:pPr>
      <w:numPr>
        <w:ilvl w:val="5"/>
        <w:numId w:val="1"/>
      </w:numPr>
      <w:spacing w:before="240" w:after="60"/>
      <w:outlineLvl w:val="5"/>
    </w:pPr>
    <w:rPr>
      <w:b/>
      <w:bCs/>
      <w:sz w:val="22"/>
      <w:szCs w:val="22"/>
    </w:rPr>
  </w:style>
  <w:style w:type="paragraph" w:styleId="Kop7">
    <w:name w:val="heading 7"/>
    <w:basedOn w:val="Standaard"/>
    <w:next w:val="Standaard"/>
    <w:link w:val="Kop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Kop8">
    <w:name w:val="heading 8"/>
    <w:basedOn w:val="Standaard"/>
    <w:next w:val="Standaard"/>
    <w:link w:val="Kop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Kop9">
    <w:name w:val="heading 9"/>
    <w:basedOn w:val="Standaard"/>
    <w:next w:val="Standaard"/>
    <w:link w:val="Kop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B3490"/>
    <w:rPr>
      <w:rFonts w:asciiTheme="majorHAnsi" w:eastAsiaTheme="majorEastAsia" w:hAnsiTheme="majorHAnsi" w:cstheme="majorBidi"/>
      <w:b/>
      <w:bCs/>
      <w:kern w:val="32"/>
      <w:sz w:val="32"/>
      <w:szCs w:val="32"/>
    </w:rPr>
  </w:style>
  <w:style w:type="character" w:customStyle="1" w:styleId="Kop2Char">
    <w:name w:val="Kop 2 Char"/>
    <w:basedOn w:val="Standaardalinea-lettertype"/>
    <w:link w:val="Kop2"/>
    <w:uiPriority w:val="9"/>
    <w:semiHidden/>
    <w:rsid w:val="001B3490"/>
    <w:rPr>
      <w:rFonts w:asciiTheme="majorHAnsi" w:eastAsiaTheme="majorEastAsia" w:hAnsiTheme="majorHAnsi" w:cstheme="majorBidi"/>
      <w:b/>
      <w:bCs/>
      <w:i/>
      <w:iCs/>
      <w:sz w:val="28"/>
      <w:szCs w:val="28"/>
    </w:rPr>
  </w:style>
  <w:style w:type="character" w:customStyle="1" w:styleId="Kop3Char">
    <w:name w:val="Kop 3 Char"/>
    <w:basedOn w:val="Standaardalinea-lettertype"/>
    <w:link w:val="Kop3"/>
    <w:uiPriority w:val="9"/>
    <w:semiHidden/>
    <w:rsid w:val="001B3490"/>
    <w:rPr>
      <w:rFonts w:asciiTheme="majorHAnsi" w:eastAsiaTheme="majorEastAsia" w:hAnsiTheme="majorHAnsi" w:cstheme="majorBidi"/>
      <w:b/>
      <w:bCs/>
      <w:sz w:val="26"/>
      <w:szCs w:val="26"/>
    </w:rPr>
  </w:style>
  <w:style w:type="character" w:customStyle="1" w:styleId="Kop4Char">
    <w:name w:val="Kop 4 Char"/>
    <w:basedOn w:val="Standaardalinea-lettertype"/>
    <w:link w:val="Kop4"/>
    <w:uiPriority w:val="9"/>
    <w:semiHidden/>
    <w:rsid w:val="001B3490"/>
    <w:rPr>
      <w:rFonts w:asciiTheme="minorHAnsi" w:eastAsiaTheme="minorEastAsia" w:hAnsiTheme="minorHAnsi" w:cstheme="minorBidi"/>
      <w:b/>
      <w:bCs/>
      <w:sz w:val="28"/>
      <w:szCs w:val="28"/>
    </w:rPr>
  </w:style>
  <w:style w:type="character" w:customStyle="1" w:styleId="Kop5Char">
    <w:name w:val="Kop 5 Char"/>
    <w:basedOn w:val="Standaardalinea-lettertype"/>
    <w:link w:val="Kop5"/>
    <w:uiPriority w:val="9"/>
    <w:semiHidden/>
    <w:rsid w:val="001B3490"/>
    <w:rPr>
      <w:rFonts w:asciiTheme="minorHAnsi" w:eastAsiaTheme="minorEastAsia" w:hAnsiTheme="minorHAnsi" w:cstheme="minorBidi"/>
      <w:b/>
      <w:bCs/>
      <w:i/>
      <w:iCs/>
      <w:sz w:val="26"/>
      <w:szCs w:val="26"/>
    </w:rPr>
  </w:style>
  <w:style w:type="character" w:customStyle="1" w:styleId="Kop6Char">
    <w:name w:val="Kop 6 Char"/>
    <w:basedOn w:val="Standaardalinea-lettertype"/>
    <w:link w:val="Kop6"/>
    <w:rsid w:val="001B3490"/>
    <w:rPr>
      <w:b/>
      <w:bCs/>
      <w:sz w:val="22"/>
      <w:szCs w:val="22"/>
    </w:rPr>
  </w:style>
  <w:style w:type="character" w:customStyle="1" w:styleId="Kop7Char">
    <w:name w:val="Kop 7 Char"/>
    <w:basedOn w:val="Standaardalinea-lettertype"/>
    <w:link w:val="Kop7"/>
    <w:uiPriority w:val="9"/>
    <w:semiHidden/>
    <w:rsid w:val="001B3490"/>
    <w:rPr>
      <w:rFonts w:asciiTheme="minorHAnsi" w:eastAsiaTheme="minorEastAsia" w:hAnsiTheme="minorHAnsi" w:cstheme="minorBidi"/>
      <w:sz w:val="24"/>
      <w:szCs w:val="24"/>
    </w:rPr>
  </w:style>
  <w:style w:type="character" w:customStyle="1" w:styleId="Kop8Char">
    <w:name w:val="Kop 8 Char"/>
    <w:basedOn w:val="Standaardalinea-lettertype"/>
    <w:link w:val="Kop8"/>
    <w:uiPriority w:val="9"/>
    <w:semiHidden/>
    <w:rsid w:val="001B3490"/>
    <w:rPr>
      <w:rFonts w:asciiTheme="minorHAnsi" w:eastAsiaTheme="minorEastAsia" w:hAnsiTheme="minorHAnsi" w:cstheme="minorBidi"/>
      <w:i/>
      <w:iCs/>
      <w:sz w:val="24"/>
      <w:szCs w:val="24"/>
    </w:rPr>
  </w:style>
  <w:style w:type="character" w:customStyle="1" w:styleId="Kop9Char">
    <w:name w:val="Kop 9 Char"/>
    <w:basedOn w:val="Standaardalinea-lettertype"/>
    <w:link w:val="Kop9"/>
    <w:uiPriority w:val="9"/>
    <w:semiHidden/>
    <w:rsid w:val="001B3490"/>
    <w:rPr>
      <w:rFonts w:asciiTheme="majorHAnsi" w:eastAsiaTheme="majorEastAsia" w:hAnsiTheme="majorHAnsi" w:cstheme="majorBidi"/>
      <w:sz w:val="22"/>
      <w:szCs w:val="22"/>
    </w:rPr>
  </w:style>
  <w:style w:type="paragraph" w:styleId="Ballontekst">
    <w:name w:val="Balloon Text"/>
    <w:basedOn w:val="Standaard"/>
    <w:link w:val="BallontekstChar"/>
    <w:uiPriority w:val="99"/>
    <w:semiHidden/>
    <w:unhideWhenUsed/>
    <w:rsid w:val="004B3028"/>
    <w:rPr>
      <w:rFonts w:ascii="Tahoma" w:hAnsi="Tahoma" w:cs="Tahoma"/>
      <w:sz w:val="16"/>
      <w:szCs w:val="16"/>
    </w:rPr>
  </w:style>
  <w:style w:type="character" w:customStyle="1" w:styleId="BallontekstChar">
    <w:name w:val="Ballontekst Char"/>
    <w:basedOn w:val="Standaardalinea-lettertype"/>
    <w:link w:val="Ballontekst"/>
    <w:uiPriority w:val="99"/>
    <w:semiHidden/>
    <w:rsid w:val="004B3028"/>
    <w:rPr>
      <w:rFonts w:ascii="Tahoma" w:hAnsi="Tahoma" w:cs="Tahoma"/>
      <w:sz w:val="16"/>
      <w:szCs w:val="16"/>
    </w:rPr>
  </w:style>
  <w:style w:type="paragraph" w:styleId="Lijstalinea">
    <w:name w:val="List Paragraph"/>
    <w:basedOn w:val="Standaard"/>
    <w:uiPriority w:val="34"/>
    <w:qFormat/>
    <w:rsid w:val="007301B2"/>
    <w:pPr>
      <w:ind w:left="720"/>
      <w:contextualSpacing/>
    </w:pPr>
  </w:style>
  <w:style w:type="character" w:customStyle="1" w:styleId="E-mailStijl27">
    <w:name w:val="E-mailStijl27"/>
    <w:basedOn w:val="Standaardalinea-lettertype"/>
    <w:semiHidden/>
    <w:rsid w:val="00E23A7F"/>
    <w:rPr>
      <w:rFonts w:ascii="Arial" w:hAnsi="Arial" w:cs="Arial"/>
      <w:color w:val="auto"/>
      <w:sz w:val="20"/>
      <w:szCs w:val="20"/>
    </w:rPr>
  </w:style>
  <w:style w:type="paragraph" w:customStyle="1" w:styleId="Standaardlettertyperapporten">
    <w:name w:val="Standaard lettertype rapporten"/>
    <w:basedOn w:val="Standaard"/>
    <w:rsid w:val="003F0C09"/>
    <w:pPr>
      <w:tabs>
        <w:tab w:val="left" w:pos="567"/>
      </w:tabs>
      <w:spacing w:line="260" w:lineRule="atLeast"/>
    </w:pPr>
    <w:rPr>
      <w:rFonts w:ascii="Lucida Sans Unicode" w:hAnsi="Lucida Sans Unicode"/>
      <w:sz w:val="18"/>
      <w:lang w:val="nl-NL" w:eastAsia="nl-NL"/>
    </w:rPr>
  </w:style>
  <w:style w:type="character" w:styleId="Hyperlink">
    <w:name w:val="Hyperlink"/>
    <w:basedOn w:val="Standaardalinea-lettertype"/>
    <w:uiPriority w:val="99"/>
    <w:unhideWhenUsed/>
    <w:rsid w:val="00E320F7"/>
    <w:rPr>
      <w:color w:val="0000FF" w:themeColor="hyperlink"/>
      <w:u w:val="single"/>
    </w:rPr>
  </w:style>
  <w:style w:type="character" w:styleId="Verwijzingopmerking">
    <w:name w:val="annotation reference"/>
    <w:basedOn w:val="Standaardalinea-lettertype"/>
    <w:uiPriority w:val="99"/>
    <w:semiHidden/>
    <w:unhideWhenUsed/>
    <w:rsid w:val="00ED739D"/>
    <w:rPr>
      <w:sz w:val="16"/>
      <w:szCs w:val="16"/>
    </w:rPr>
  </w:style>
  <w:style w:type="paragraph" w:styleId="Tekstopmerking">
    <w:name w:val="annotation text"/>
    <w:basedOn w:val="Standaard"/>
    <w:link w:val="TekstopmerkingChar"/>
    <w:uiPriority w:val="99"/>
    <w:semiHidden/>
    <w:unhideWhenUsed/>
    <w:rsid w:val="00ED739D"/>
  </w:style>
  <w:style w:type="character" w:customStyle="1" w:styleId="TekstopmerkingChar">
    <w:name w:val="Tekst opmerking Char"/>
    <w:basedOn w:val="Standaardalinea-lettertype"/>
    <w:link w:val="Tekstopmerking"/>
    <w:uiPriority w:val="99"/>
    <w:semiHidden/>
    <w:rsid w:val="00ED739D"/>
  </w:style>
  <w:style w:type="paragraph" w:styleId="Onderwerpvanopmerking">
    <w:name w:val="annotation subject"/>
    <w:basedOn w:val="Tekstopmerking"/>
    <w:next w:val="Tekstopmerking"/>
    <w:link w:val="OnderwerpvanopmerkingChar"/>
    <w:uiPriority w:val="99"/>
    <w:semiHidden/>
    <w:unhideWhenUsed/>
    <w:rsid w:val="00ED739D"/>
    <w:rPr>
      <w:b/>
      <w:bCs/>
    </w:rPr>
  </w:style>
  <w:style w:type="character" w:customStyle="1" w:styleId="OnderwerpvanopmerkingChar">
    <w:name w:val="Onderwerp van opmerking Char"/>
    <w:basedOn w:val="TekstopmerkingChar"/>
    <w:link w:val="Onderwerpvanopmerking"/>
    <w:uiPriority w:val="99"/>
    <w:semiHidden/>
    <w:rsid w:val="00ED739D"/>
    <w:rPr>
      <w:b/>
      <w:bCs/>
    </w:rPr>
  </w:style>
  <w:style w:type="paragraph" w:styleId="Plattetekstinspringen3">
    <w:name w:val="Body Text Indent 3"/>
    <w:basedOn w:val="Standaard"/>
    <w:link w:val="Plattetekstinspringen3Char"/>
    <w:rsid w:val="00887680"/>
    <w:pPr>
      <w:tabs>
        <w:tab w:val="left" w:pos="567"/>
        <w:tab w:val="left" w:pos="1134"/>
      </w:tabs>
      <w:ind w:left="567" w:hanging="567"/>
    </w:pPr>
    <w:rPr>
      <w:rFonts w:ascii="Lucida Sans Unicode" w:hAnsi="Lucida Sans Unicode"/>
      <w:sz w:val="22"/>
      <w:lang w:val="nl-NL" w:eastAsia="nl-NL"/>
    </w:rPr>
  </w:style>
  <w:style w:type="character" w:customStyle="1" w:styleId="Plattetekstinspringen3Char">
    <w:name w:val="Platte tekst inspringen 3 Char"/>
    <w:basedOn w:val="Standaardalinea-lettertype"/>
    <w:link w:val="Plattetekstinspringen3"/>
    <w:rsid w:val="00887680"/>
    <w:rPr>
      <w:rFonts w:ascii="Lucida Sans Unicode" w:hAnsi="Lucida Sans Unicode"/>
      <w:sz w:val="22"/>
      <w:lang w:val="nl-NL" w:eastAsia="nl-NL"/>
    </w:rPr>
  </w:style>
  <w:style w:type="paragraph" w:styleId="Plattetekst3">
    <w:name w:val="Body Text 3"/>
    <w:basedOn w:val="Standaard"/>
    <w:link w:val="Plattetekst3Char"/>
    <w:rsid w:val="00887680"/>
    <w:pPr>
      <w:tabs>
        <w:tab w:val="left" w:pos="0"/>
        <w:tab w:val="left" w:pos="1134"/>
      </w:tabs>
      <w:spacing w:line="260" w:lineRule="atLeast"/>
    </w:pPr>
    <w:rPr>
      <w:rFonts w:ascii="Lucida Sans" w:hAnsi="Lucida Sans"/>
      <w:i/>
      <w:sz w:val="18"/>
      <w:lang w:val="nl-NL" w:eastAsia="nl-NL"/>
    </w:rPr>
  </w:style>
  <w:style w:type="character" w:customStyle="1" w:styleId="Plattetekst3Char">
    <w:name w:val="Platte tekst 3 Char"/>
    <w:basedOn w:val="Standaardalinea-lettertype"/>
    <w:link w:val="Plattetekst3"/>
    <w:rsid w:val="00887680"/>
    <w:rPr>
      <w:rFonts w:ascii="Lucida Sans" w:hAnsi="Lucida Sans"/>
      <w:i/>
      <w:sz w:val="18"/>
      <w:lang w:val="nl-NL" w:eastAsia="nl-NL"/>
    </w:rPr>
  </w:style>
  <w:style w:type="paragraph" w:customStyle="1" w:styleId="BsKop31">
    <w:name w:val="BsKop31"/>
    <w:rsid w:val="00887680"/>
    <w:pPr>
      <w:keepNext/>
      <w:widowControl w:val="0"/>
      <w:spacing w:before="180" w:after="180"/>
    </w:pPr>
    <w:rPr>
      <w:rFonts w:ascii="Arial" w:hAnsi="Arial"/>
      <w:b/>
      <w:snapToGrid w:val="0"/>
      <w:sz w:val="18"/>
      <w:lang w:val="nl-NL" w:eastAsia="nl-NL"/>
    </w:rPr>
  </w:style>
  <w:style w:type="paragraph" w:customStyle="1" w:styleId="voorstel">
    <w:name w:val="voorstel"/>
    <w:basedOn w:val="Standaard"/>
    <w:rsid w:val="00887680"/>
    <w:rPr>
      <w:rFonts w:ascii="Arial" w:hAnsi="Arial"/>
      <w:sz w:val="22"/>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dglobe.nedgraphicscs.nl/web?tma=402" TargetMode="External"/><Relationship Id="rId3" Type="http://schemas.openxmlformats.org/officeDocument/2006/relationships/styles" Target="styles.xml"/><Relationship Id="rId7" Type="http://schemas.openxmlformats.org/officeDocument/2006/relationships/endnotes" Target="endnotes.xml"/><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06D5A8-9A77-4713-9A9B-5E86EDD0F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2226B6AC.dotm</Template>
  <TotalTime>0</TotalTime>
  <Pages>6</Pages>
  <Words>4526</Words>
  <Characters>24897</Characters>
  <Application>Microsoft Office Word</Application>
  <DocSecurity>4</DocSecurity>
  <Lines>207</Lines>
  <Paragraphs>58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Tom Willems</cp:lastModifiedBy>
  <cp:revision>2</cp:revision>
  <dcterms:created xsi:type="dcterms:W3CDTF">2021-03-04T10:42:00Z</dcterms:created>
  <dcterms:modified xsi:type="dcterms:W3CDTF">2021-03-04T10:42:00Z</dcterms:modified>
</cp:coreProperties>
</file>